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6FDBC" w14:textId="2D3D5A67" w:rsidR="00A76F2D" w:rsidRPr="008B0298" w:rsidRDefault="00C574A2" w:rsidP="00E5532B">
      <w:pPr>
        <w:jc w:val="center"/>
        <w:rPr>
          <w:rFonts w:cstheme="minorHAnsi"/>
          <w:b/>
          <w:sz w:val="28"/>
        </w:rPr>
      </w:pPr>
      <w:r>
        <w:rPr>
          <w:rFonts w:cstheme="minorHAnsi"/>
          <w:b/>
          <w:sz w:val="28"/>
        </w:rPr>
        <w:t>Order of Disposition</w:t>
      </w:r>
      <w:r w:rsidR="00E5532B" w:rsidRPr="008B0298">
        <w:rPr>
          <w:rFonts w:cstheme="minorHAnsi"/>
          <w:b/>
          <w:sz w:val="28"/>
        </w:rPr>
        <w:t xml:space="preserve"> (aka, “The </w:t>
      </w:r>
      <w:r>
        <w:rPr>
          <w:rFonts w:cstheme="minorHAnsi"/>
          <w:b/>
          <w:sz w:val="28"/>
        </w:rPr>
        <w:t>Dispo</w:t>
      </w:r>
      <w:r w:rsidR="00E5532B" w:rsidRPr="008B0298">
        <w:rPr>
          <w:rFonts w:cstheme="minorHAnsi"/>
          <w:b/>
          <w:sz w:val="28"/>
        </w:rPr>
        <w:t>”)</w:t>
      </w:r>
    </w:p>
    <w:p w14:paraId="51610683" w14:textId="77777777" w:rsidR="00A76F2D" w:rsidRPr="008B0298" w:rsidRDefault="00A76F2D">
      <w:pPr>
        <w:pStyle w:val="Footer"/>
        <w:rPr>
          <w:rFonts w:cstheme="minorHAnsi"/>
        </w:rPr>
      </w:pPr>
    </w:p>
    <w:tbl>
      <w:tblPr>
        <w:tblStyle w:val="GridTable1Light"/>
        <w:tblW w:w="0" w:type="auto"/>
        <w:tbl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insideH w:val="single" w:sz="12" w:space="0" w:color="999999" w:themeColor="text1" w:themeTint="66"/>
          <w:insideV w:val="single" w:sz="12" w:space="0" w:color="999999" w:themeColor="text1" w:themeTint="66"/>
        </w:tblBorders>
        <w:tblLook w:val="04A0" w:firstRow="1" w:lastRow="0" w:firstColumn="1" w:lastColumn="0" w:noHBand="0" w:noVBand="1"/>
      </w:tblPr>
      <w:tblGrid>
        <w:gridCol w:w="4663"/>
        <w:gridCol w:w="4667"/>
      </w:tblGrid>
      <w:tr w:rsidR="00E5532B" w:rsidRPr="008B0298" w14:paraId="59066870" w14:textId="77777777" w:rsidTr="008B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3" w:type="dxa"/>
            <w:tcBorders>
              <w:bottom w:val="none" w:sz="0" w:space="0" w:color="auto"/>
            </w:tcBorders>
          </w:tcPr>
          <w:p w14:paraId="1243BB1D" w14:textId="77777777" w:rsidR="00E5532B" w:rsidRPr="008B0298" w:rsidRDefault="00E5532B" w:rsidP="00E5532B">
            <w:pPr>
              <w:pStyle w:val="Footer"/>
              <w:jc w:val="center"/>
              <w:rPr>
                <w:rFonts w:cstheme="minorHAnsi"/>
              </w:rPr>
            </w:pPr>
            <w:r w:rsidRPr="008B0298">
              <w:rPr>
                <w:rFonts w:cstheme="minorHAnsi"/>
                <w:sz w:val="28"/>
              </w:rPr>
              <w:t>When you consider…</w:t>
            </w:r>
          </w:p>
        </w:tc>
        <w:tc>
          <w:tcPr>
            <w:tcW w:w="4667" w:type="dxa"/>
            <w:tcBorders>
              <w:bottom w:val="none" w:sz="0" w:space="0" w:color="auto"/>
            </w:tcBorders>
          </w:tcPr>
          <w:p w14:paraId="4B6E141D" w14:textId="77777777" w:rsidR="00E5532B" w:rsidRPr="008B0298" w:rsidRDefault="00E5532B" w:rsidP="00E5532B">
            <w:pPr>
              <w:pStyle w:val="Footer"/>
              <w:jc w:val="center"/>
              <w:cnfStyle w:val="100000000000" w:firstRow="1" w:lastRow="0" w:firstColumn="0" w:lastColumn="0" w:oddVBand="0" w:evenVBand="0" w:oddHBand="0" w:evenHBand="0" w:firstRowFirstColumn="0" w:firstRowLastColumn="0" w:lastRowFirstColumn="0" w:lastRowLastColumn="0"/>
              <w:rPr>
                <w:rFonts w:cstheme="minorHAnsi"/>
              </w:rPr>
            </w:pPr>
            <w:r w:rsidRPr="008B0298">
              <w:rPr>
                <w:rFonts w:cstheme="minorHAnsi"/>
                <w:sz w:val="28"/>
              </w:rPr>
              <w:t>Think about…</w:t>
            </w:r>
          </w:p>
        </w:tc>
      </w:tr>
      <w:tr w:rsidR="00E5532B" w:rsidRPr="00C574A2" w14:paraId="035C2AE3" w14:textId="77777777" w:rsidTr="008B0298">
        <w:tc>
          <w:tcPr>
            <w:cnfStyle w:val="001000000000" w:firstRow="0" w:lastRow="0" w:firstColumn="1" w:lastColumn="0" w:oddVBand="0" w:evenVBand="0" w:oddHBand="0" w:evenHBand="0" w:firstRowFirstColumn="0" w:firstRowLastColumn="0" w:lastRowFirstColumn="0" w:lastRowLastColumn="0"/>
            <w:tcW w:w="4663" w:type="dxa"/>
          </w:tcPr>
          <w:p w14:paraId="6ADAE1D7" w14:textId="77777777" w:rsidR="00C574A2" w:rsidRPr="00C574A2" w:rsidRDefault="00C574A2" w:rsidP="00C574A2">
            <w:pPr>
              <w:shd w:val="clear" w:color="auto" w:fill="FFFFFF"/>
              <w:spacing w:after="0"/>
              <w:rPr>
                <w:rFonts w:cstheme="minorHAnsi"/>
              </w:rPr>
            </w:pPr>
            <w:r w:rsidRPr="00C574A2">
              <w:rPr>
                <w:rFonts w:cstheme="minorHAnsi"/>
              </w:rPr>
              <w:t>RCW 13.34.130…</w:t>
            </w:r>
          </w:p>
          <w:p w14:paraId="0BF35EDD" w14:textId="77777777" w:rsidR="00C574A2" w:rsidRPr="00C574A2" w:rsidRDefault="00C574A2" w:rsidP="00C574A2">
            <w:pPr>
              <w:shd w:val="clear" w:color="auto" w:fill="FFFFFF"/>
              <w:spacing w:after="0"/>
              <w:rPr>
                <w:rFonts w:cstheme="minorHAnsi"/>
              </w:rPr>
            </w:pPr>
          </w:p>
          <w:p w14:paraId="43BEBADA" w14:textId="77777777" w:rsidR="00C574A2" w:rsidRPr="00C574A2" w:rsidRDefault="00C574A2" w:rsidP="00C574A2">
            <w:pPr>
              <w:shd w:val="clear" w:color="auto" w:fill="FFFFFF"/>
              <w:spacing w:after="0"/>
              <w:ind w:firstLine="720"/>
              <w:rPr>
                <w:rFonts w:ascii="Helvetica" w:eastAsia="Times New Roman" w:hAnsi="Helvetica" w:cs="Times New Roman"/>
                <w:b w:val="0"/>
                <w:color w:val="000000"/>
                <w:szCs w:val="24"/>
              </w:rPr>
            </w:pPr>
            <w:r w:rsidRPr="00C574A2">
              <w:rPr>
                <w:rFonts w:ascii="Helvetica" w:eastAsia="Times New Roman" w:hAnsi="Helvetica" w:cs="Times New Roman"/>
                <w:b w:val="0"/>
                <w:color w:val="000000"/>
                <w:szCs w:val="24"/>
              </w:rPr>
              <w:t xml:space="preserve">(6) Placement of the child with a relative or other suitable person as described in subsection (1)(b) of this section shall be given preference by the court. </w:t>
            </w:r>
            <w:r w:rsidRPr="00C574A2">
              <w:rPr>
                <w:rFonts w:ascii="Helvetica" w:eastAsia="Times New Roman" w:hAnsi="Helvetica" w:cs="Times New Roman"/>
                <w:color w:val="000000"/>
                <w:szCs w:val="24"/>
              </w:rPr>
              <w:t xml:space="preserve">An order for out-of-home placement may be made only if the court finds that reasonable efforts have been made to prevent or eliminate the need for removal of the child from the child's home and to make it possible for the child to return home, </w:t>
            </w:r>
            <w:r w:rsidRPr="00C574A2">
              <w:rPr>
                <w:rFonts w:ascii="Helvetica" w:eastAsia="Times New Roman" w:hAnsi="Helvetica" w:cs="Times New Roman"/>
                <w:b w:val="0"/>
                <w:color w:val="000000"/>
                <w:szCs w:val="24"/>
              </w:rPr>
              <w:t>specifying the services, including housing assistance, that have been provided to the child and the child's parent, guardian, or legal custodian, and that prevention services have been offered or provided and have failed to prevent the need for out-of-home placement, unless the health, safety, and welfare of the child cannot be protected adequately in the home, and that:</w:t>
            </w:r>
          </w:p>
          <w:p w14:paraId="07132773" w14:textId="77777777" w:rsidR="00C574A2" w:rsidRPr="00C574A2" w:rsidRDefault="00C574A2" w:rsidP="00C574A2">
            <w:pPr>
              <w:shd w:val="clear" w:color="auto" w:fill="FFFFFF"/>
              <w:spacing w:after="0"/>
              <w:ind w:firstLine="720"/>
              <w:rPr>
                <w:rFonts w:ascii="Helvetica" w:eastAsia="Times New Roman" w:hAnsi="Helvetica" w:cs="Times New Roman"/>
                <w:b w:val="0"/>
                <w:color w:val="000000"/>
                <w:szCs w:val="24"/>
              </w:rPr>
            </w:pPr>
            <w:r w:rsidRPr="00C574A2">
              <w:rPr>
                <w:rFonts w:ascii="Helvetica" w:eastAsia="Times New Roman" w:hAnsi="Helvetica" w:cs="Times New Roman"/>
                <w:b w:val="0"/>
                <w:color w:val="000000"/>
                <w:szCs w:val="24"/>
              </w:rPr>
              <w:t>(a) There is no parent or guardian available to care for such child;</w:t>
            </w:r>
          </w:p>
          <w:p w14:paraId="04DD099F" w14:textId="77777777" w:rsidR="00C574A2" w:rsidRPr="00C574A2" w:rsidRDefault="00C574A2" w:rsidP="00C574A2">
            <w:pPr>
              <w:shd w:val="clear" w:color="auto" w:fill="FFFFFF"/>
              <w:spacing w:after="0"/>
              <w:ind w:firstLine="720"/>
              <w:rPr>
                <w:rFonts w:ascii="Helvetica" w:eastAsia="Times New Roman" w:hAnsi="Helvetica" w:cs="Times New Roman"/>
                <w:b w:val="0"/>
                <w:color w:val="000000"/>
                <w:szCs w:val="24"/>
              </w:rPr>
            </w:pPr>
            <w:r w:rsidRPr="00C574A2">
              <w:rPr>
                <w:rFonts w:ascii="Helvetica" w:eastAsia="Times New Roman" w:hAnsi="Helvetica" w:cs="Times New Roman"/>
                <w:b w:val="0"/>
                <w:color w:val="000000"/>
                <w:szCs w:val="24"/>
              </w:rPr>
              <w:t>(b) The parent, guardian, or legal custodian is not willing to take custody of the child; or</w:t>
            </w:r>
          </w:p>
          <w:p w14:paraId="2EC6DDFF" w14:textId="77777777" w:rsidR="00C574A2" w:rsidRPr="00C574A2" w:rsidRDefault="00C574A2" w:rsidP="00C574A2">
            <w:pPr>
              <w:shd w:val="clear" w:color="auto" w:fill="FFFFFF"/>
              <w:spacing w:after="0"/>
              <w:ind w:firstLine="720"/>
              <w:rPr>
                <w:rFonts w:ascii="Helvetica" w:eastAsia="Times New Roman" w:hAnsi="Helvetica" w:cs="Times New Roman"/>
                <w:color w:val="000000"/>
                <w:szCs w:val="24"/>
              </w:rPr>
            </w:pPr>
            <w:r w:rsidRPr="00C574A2">
              <w:rPr>
                <w:rFonts w:ascii="Helvetica" w:eastAsia="Times New Roman" w:hAnsi="Helvetica" w:cs="Times New Roman"/>
                <w:color w:val="000000"/>
                <w:szCs w:val="24"/>
              </w:rPr>
              <w:t>(c) The court finds, by clear, cogent, and convincing evidence, a manifest danger exists that the child will suffer serious abuse or neglect if the child is not removed from the home and an order under RCW </w:t>
            </w:r>
            <w:hyperlink r:id="rId11" w:history="1">
              <w:r w:rsidRPr="00C574A2">
                <w:rPr>
                  <w:rFonts w:ascii="Helvetica" w:eastAsia="Times New Roman" w:hAnsi="Helvetica" w:cs="Times New Roman"/>
                  <w:color w:val="2B674D"/>
                  <w:szCs w:val="24"/>
                  <w:u w:val="single"/>
                </w:rPr>
                <w:t>26.44.063</w:t>
              </w:r>
            </w:hyperlink>
            <w:r w:rsidRPr="00C574A2">
              <w:rPr>
                <w:rFonts w:ascii="Helvetica" w:eastAsia="Times New Roman" w:hAnsi="Helvetica" w:cs="Times New Roman"/>
                <w:color w:val="000000"/>
                <w:szCs w:val="24"/>
              </w:rPr>
              <w:t> would not protect the child from danger.</w:t>
            </w:r>
          </w:p>
          <w:p w14:paraId="5D004A19" w14:textId="77777777" w:rsidR="00157C1E" w:rsidRDefault="00157C1E" w:rsidP="00C574A2">
            <w:pPr>
              <w:shd w:val="clear" w:color="auto" w:fill="FFFFFF"/>
              <w:spacing w:after="0"/>
              <w:rPr>
                <w:rFonts w:cstheme="minorHAnsi"/>
              </w:rPr>
            </w:pPr>
          </w:p>
          <w:p w14:paraId="547E9BDB" w14:textId="2F6DB99E" w:rsidR="00157C1E" w:rsidRDefault="00157C1E" w:rsidP="00C574A2">
            <w:pPr>
              <w:shd w:val="clear" w:color="auto" w:fill="FFFFFF"/>
              <w:spacing w:after="0"/>
              <w:rPr>
                <w:rFonts w:cstheme="minorHAnsi"/>
              </w:rPr>
            </w:pPr>
            <w:r>
              <w:rPr>
                <w:rFonts w:cstheme="minorHAnsi"/>
              </w:rPr>
              <w:t>or,…</w:t>
            </w:r>
            <w:r w:rsidR="00FE184D">
              <w:rPr>
                <w:rFonts w:cstheme="minorHAnsi"/>
              </w:rPr>
              <w:t>again under 13.34.130(1)(b)(i) and 13.38.130(2)</w:t>
            </w:r>
          </w:p>
          <w:p w14:paraId="39A94D2C" w14:textId="77777777" w:rsidR="00157C1E" w:rsidRDefault="00157C1E" w:rsidP="00C574A2">
            <w:pPr>
              <w:shd w:val="clear" w:color="auto" w:fill="FFFFFF"/>
              <w:spacing w:after="0"/>
              <w:rPr>
                <w:rFonts w:cstheme="minorHAnsi"/>
              </w:rPr>
            </w:pPr>
          </w:p>
          <w:p w14:paraId="6D32421B" w14:textId="77777777" w:rsidR="00FE184D" w:rsidRDefault="00157C1E" w:rsidP="00157C1E">
            <w:pPr>
              <w:shd w:val="clear" w:color="auto" w:fill="FFFFFF"/>
              <w:spacing w:after="0"/>
              <w:rPr>
                <w:rFonts w:ascii="Helvetica" w:hAnsi="Helvetica"/>
                <w:b w:val="0"/>
                <w:i/>
                <w:color w:val="000000"/>
                <w:shd w:val="clear" w:color="auto" w:fill="FFFFFF"/>
              </w:rPr>
            </w:pPr>
            <w:r>
              <w:rPr>
                <w:rFonts w:ascii="Helvetica" w:hAnsi="Helvetica"/>
                <w:b w:val="0"/>
                <w:color w:val="000000"/>
                <w:shd w:val="clear" w:color="auto" w:fill="FFFFFF"/>
              </w:rPr>
              <w:t>…[T]</w:t>
            </w:r>
            <w:r w:rsidRPr="00157C1E">
              <w:rPr>
                <w:rFonts w:ascii="Helvetica" w:hAnsi="Helvetica"/>
                <w:b w:val="0"/>
                <w:color w:val="000000"/>
                <w:shd w:val="clear" w:color="auto" w:fill="FFFFFF"/>
              </w:rPr>
              <w:t>he court may not order an Indian child, as defined in RCW </w:t>
            </w:r>
            <w:hyperlink r:id="rId12" w:history="1">
              <w:r w:rsidRPr="00157C1E">
                <w:rPr>
                  <w:rStyle w:val="Hyperlink"/>
                  <w:rFonts w:ascii="Helvetica" w:hAnsi="Helvetica"/>
                  <w:b w:val="0"/>
                  <w:bCs w:val="0"/>
                  <w:color w:val="2B674D"/>
                  <w:shd w:val="clear" w:color="auto" w:fill="FFFFFF"/>
                </w:rPr>
                <w:t>13.38.040</w:t>
              </w:r>
            </w:hyperlink>
            <w:r w:rsidRPr="00157C1E">
              <w:rPr>
                <w:rFonts w:ascii="Helvetica" w:hAnsi="Helvetica"/>
                <w:b w:val="0"/>
                <w:color w:val="000000"/>
                <w:shd w:val="clear" w:color="auto" w:fill="FFFFFF"/>
              </w:rPr>
              <w:t>, to be removed from his or her home unless the court finds, by clear and convincing evidence including testimony of qualified expert witnesses, that the continued custody of the child by the parent or Indian custodian is</w:t>
            </w:r>
            <w:r w:rsidRPr="00FE184D">
              <w:rPr>
                <w:rFonts w:ascii="Helvetica" w:hAnsi="Helvetica"/>
                <w:color w:val="000000"/>
                <w:shd w:val="clear" w:color="auto" w:fill="FFFFFF"/>
              </w:rPr>
              <w:t xml:space="preserve"> likely to result in serious emotional or physical damage to the child</w:t>
            </w:r>
            <w:r w:rsidRPr="00157C1E">
              <w:rPr>
                <w:rFonts w:ascii="Helvetica" w:hAnsi="Helvetica"/>
                <w:b w:val="0"/>
                <w:color w:val="000000"/>
                <w:shd w:val="clear" w:color="auto" w:fill="FFFFFF"/>
              </w:rPr>
              <w:t>.</w:t>
            </w:r>
            <w:r w:rsidR="00FE184D">
              <w:rPr>
                <w:rFonts w:ascii="Helvetica" w:hAnsi="Helvetica"/>
                <w:b w:val="0"/>
                <w:color w:val="000000"/>
                <w:shd w:val="clear" w:color="auto" w:fill="FFFFFF"/>
              </w:rPr>
              <w:t xml:space="preserve">  </w:t>
            </w:r>
            <w:r w:rsidR="00FE184D">
              <w:rPr>
                <w:rFonts w:ascii="Helvetica" w:hAnsi="Helvetica"/>
                <w:b w:val="0"/>
                <w:i/>
                <w:color w:val="000000"/>
                <w:shd w:val="clear" w:color="auto" w:fill="FFFFFF"/>
              </w:rPr>
              <w:t>And…</w:t>
            </w:r>
          </w:p>
          <w:p w14:paraId="0DD1ABDB" w14:textId="77777777" w:rsidR="00FE184D" w:rsidRDefault="00FE184D" w:rsidP="00157C1E">
            <w:pPr>
              <w:shd w:val="clear" w:color="auto" w:fill="FFFFFF"/>
              <w:spacing w:after="0"/>
              <w:rPr>
                <w:rFonts w:ascii="Helvetica" w:hAnsi="Helvetica"/>
                <w:b w:val="0"/>
                <w:color w:val="000000"/>
                <w:shd w:val="clear" w:color="auto" w:fill="FFFFFF"/>
              </w:rPr>
            </w:pPr>
          </w:p>
          <w:p w14:paraId="394820E9" w14:textId="42EAFD2A" w:rsidR="00FE184D" w:rsidRDefault="00FE184D" w:rsidP="00157C1E">
            <w:pPr>
              <w:shd w:val="clear" w:color="auto" w:fill="FFFFFF"/>
              <w:spacing w:after="0"/>
              <w:rPr>
                <w:rFonts w:ascii="Helvetica" w:hAnsi="Helvetica"/>
                <w:b w:val="0"/>
                <w:color w:val="000000"/>
                <w:shd w:val="clear" w:color="auto" w:fill="FFFFFF"/>
              </w:rPr>
            </w:pPr>
            <w:r>
              <w:rPr>
                <w:rFonts w:ascii="Helvetica" w:hAnsi="Helvetica"/>
                <w:color w:val="000000"/>
                <w:shd w:val="clear" w:color="auto" w:fill="FFFFFF"/>
              </w:rPr>
              <w:t>13.38.040</w:t>
            </w:r>
            <w:r w:rsidRPr="00FE184D">
              <w:rPr>
                <w:rFonts w:ascii="Helvetica" w:hAnsi="Helvetica"/>
                <w:color w:val="000000"/>
                <w:shd w:val="clear" w:color="auto" w:fill="FFFFFF"/>
              </w:rPr>
              <w:t>…</w:t>
            </w:r>
          </w:p>
          <w:p w14:paraId="4BFF1D4F" w14:textId="15142C81" w:rsidR="00FE184D" w:rsidRDefault="00FE184D" w:rsidP="00157C1E">
            <w:pPr>
              <w:shd w:val="clear" w:color="auto" w:fill="FFFFFF"/>
              <w:spacing w:after="0"/>
              <w:rPr>
                <w:rFonts w:ascii="Helvetica" w:hAnsi="Helvetica"/>
                <w:b w:val="0"/>
                <w:color w:val="000000"/>
                <w:shd w:val="clear" w:color="auto" w:fill="FFFFFF"/>
              </w:rPr>
            </w:pPr>
          </w:p>
          <w:p w14:paraId="41FC0B4F" w14:textId="7566E220" w:rsidR="00FE184D" w:rsidRPr="00FE184D" w:rsidRDefault="00FE184D" w:rsidP="00157C1E">
            <w:pPr>
              <w:shd w:val="clear" w:color="auto" w:fill="FFFFFF"/>
              <w:spacing w:after="0"/>
              <w:rPr>
                <w:rFonts w:ascii="Helvetica" w:hAnsi="Helvetica"/>
                <w:b w:val="0"/>
                <w:color w:val="000000"/>
                <w:shd w:val="clear" w:color="auto" w:fill="FFFFFF"/>
              </w:rPr>
            </w:pPr>
            <w:r w:rsidRPr="00FE184D">
              <w:rPr>
                <w:rFonts w:ascii="Helvetica" w:hAnsi="Helvetica"/>
                <w:b w:val="0"/>
                <w:color w:val="000000"/>
                <w:shd w:val="clear" w:color="auto" w:fill="FFFFFF"/>
              </w:rPr>
              <w:t>(ii) In any dependency proceeding under chapter </w:t>
            </w:r>
            <w:hyperlink r:id="rId13" w:history="1">
              <w:r w:rsidRPr="00FE184D">
                <w:rPr>
                  <w:rStyle w:val="Hyperlink"/>
                  <w:rFonts w:ascii="Helvetica" w:hAnsi="Helvetica"/>
                  <w:b w:val="0"/>
                  <w:bCs w:val="0"/>
                  <w:color w:val="2B674D"/>
                  <w:shd w:val="clear" w:color="auto" w:fill="FFFFFF"/>
                </w:rPr>
                <w:t>13.34</w:t>
              </w:r>
            </w:hyperlink>
            <w:r w:rsidRPr="00FE184D">
              <w:rPr>
                <w:rFonts w:ascii="Helvetica" w:hAnsi="Helvetica"/>
                <w:b w:val="0"/>
                <w:color w:val="000000"/>
                <w:shd w:val="clear" w:color="auto" w:fill="FFFFFF"/>
              </w:rPr>
              <w:t xml:space="preserve"> RCW, in which the petitioner is seeking the continued out-of-home placement of an Indian child, the department or supervising agency must show to the court that it has </w:t>
            </w:r>
            <w:r w:rsidRPr="00FE184D">
              <w:rPr>
                <w:rFonts w:ascii="Helvetica" w:hAnsi="Helvetica"/>
                <w:color w:val="000000"/>
                <w:shd w:val="clear" w:color="auto" w:fill="FFFFFF"/>
              </w:rPr>
              <w:t>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14:paraId="2AFB246B" w14:textId="77777777" w:rsidR="00FE184D" w:rsidRDefault="00FE184D" w:rsidP="00157C1E">
            <w:pPr>
              <w:shd w:val="clear" w:color="auto" w:fill="FFFFFF"/>
              <w:spacing w:after="0"/>
              <w:rPr>
                <w:rFonts w:ascii="Helvetica" w:hAnsi="Helvetica"/>
                <w:color w:val="000000"/>
                <w:shd w:val="clear" w:color="auto" w:fill="FFFFFF"/>
              </w:rPr>
            </w:pPr>
          </w:p>
          <w:p w14:paraId="72DD4066" w14:textId="1F235EDE" w:rsidR="00E5532B" w:rsidRPr="00FE184D" w:rsidRDefault="00E5532B" w:rsidP="00157C1E">
            <w:pPr>
              <w:shd w:val="clear" w:color="auto" w:fill="FFFFFF"/>
              <w:spacing w:after="0"/>
              <w:rPr>
                <w:rFonts w:cstheme="minorHAnsi"/>
              </w:rPr>
            </w:pPr>
          </w:p>
        </w:tc>
        <w:tc>
          <w:tcPr>
            <w:tcW w:w="4667" w:type="dxa"/>
          </w:tcPr>
          <w:p w14:paraId="2CFC9120" w14:textId="77777777" w:rsidR="00E5532B" w:rsidRPr="00C574A2" w:rsidRDefault="00E5532B">
            <w:pPr>
              <w:pStyle w:val="Footer"/>
              <w:cnfStyle w:val="000000000000" w:firstRow="0" w:lastRow="0" w:firstColumn="0" w:lastColumn="0" w:oddVBand="0" w:evenVBand="0" w:oddHBand="0" w:evenHBand="0" w:firstRowFirstColumn="0" w:firstRowLastColumn="0" w:lastRowFirstColumn="0" w:lastRowLastColumn="0"/>
              <w:rPr>
                <w:rFonts w:cstheme="minorHAnsi"/>
              </w:rPr>
            </w:pPr>
          </w:p>
          <w:p w14:paraId="70584D11" w14:textId="63152D7A" w:rsidR="00E5532B" w:rsidRPr="00C574A2" w:rsidRDefault="008B0298" w:rsidP="00E5532B">
            <w:pPr>
              <w:pStyle w:val="Footer"/>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
              </w:rPr>
            </w:pPr>
            <w:r w:rsidRPr="00C574A2">
              <w:rPr>
                <w:rFonts w:cstheme="minorHAnsi"/>
                <w:b/>
              </w:rPr>
              <w:t xml:space="preserve">Tell me about </w:t>
            </w:r>
            <w:r w:rsidRPr="00C574A2">
              <w:rPr>
                <w:rFonts w:cstheme="minorHAnsi"/>
                <w:b/>
                <w:i/>
              </w:rPr>
              <w:t>updates to the</w:t>
            </w:r>
            <w:r w:rsidR="00E5532B" w:rsidRPr="00C574A2">
              <w:rPr>
                <w:rFonts w:cstheme="minorHAnsi"/>
                <w:b/>
              </w:rPr>
              <w:t xml:space="preserve"> assessment of Safety</w:t>
            </w:r>
            <w:r w:rsidR="00916C08" w:rsidRPr="00C574A2">
              <w:rPr>
                <w:rFonts w:cstheme="minorHAnsi"/>
                <w:b/>
              </w:rPr>
              <w:t xml:space="preserve">.  </w:t>
            </w:r>
            <w:r w:rsidR="00916C08" w:rsidRPr="00C574A2">
              <w:rPr>
                <w:rFonts w:cstheme="minorHAnsi"/>
                <w:b/>
                <w:i/>
              </w:rPr>
              <w:t>Specifically…</w:t>
            </w:r>
          </w:p>
          <w:p w14:paraId="06917A38" w14:textId="77777777" w:rsidR="00916C08" w:rsidRPr="00C574A2" w:rsidRDefault="00916C08" w:rsidP="00916C08">
            <w:pPr>
              <w:pStyle w:val="Footer"/>
              <w:ind w:left="720"/>
              <w:cnfStyle w:val="000000000000" w:firstRow="0" w:lastRow="0" w:firstColumn="0" w:lastColumn="0" w:oddVBand="0" w:evenVBand="0" w:oddHBand="0" w:evenHBand="0" w:firstRowFirstColumn="0" w:firstRowLastColumn="0" w:lastRowFirstColumn="0" w:lastRowLastColumn="0"/>
              <w:rPr>
                <w:rFonts w:cstheme="minorHAnsi"/>
                <w:b/>
              </w:rPr>
            </w:pPr>
          </w:p>
          <w:p w14:paraId="160A5F55" w14:textId="6AD8E903" w:rsidR="00E5532B" w:rsidRPr="00C574A2" w:rsidRDefault="008B0298" w:rsidP="00E5532B">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rPr>
            </w:pPr>
            <w:r w:rsidRPr="00C574A2">
              <w:rPr>
                <w:rFonts w:cstheme="minorHAnsi"/>
              </w:rPr>
              <w:t>Have threats changed? (diminished, increased, new)</w:t>
            </w:r>
          </w:p>
          <w:p w14:paraId="26F80112" w14:textId="77777777" w:rsidR="00916C08" w:rsidRPr="00C574A2" w:rsidRDefault="00916C08" w:rsidP="00916C08">
            <w:pPr>
              <w:pStyle w:val="Footer"/>
              <w:ind w:left="1440"/>
              <w:cnfStyle w:val="000000000000" w:firstRow="0" w:lastRow="0" w:firstColumn="0" w:lastColumn="0" w:oddVBand="0" w:evenVBand="0" w:oddHBand="0" w:evenHBand="0" w:firstRowFirstColumn="0" w:firstRowLastColumn="0" w:lastRowFirstColumn="0" w:lastRowLastColumn="0"/>
              <w:rPr>
                <w:rFonts w:cstheme="minorHAnsi"/>
              </w:rPr>
            </w:pPr>
          </w:p>
          <w:p w14:paraId="134DC411" w14:textId="77777777" w:rsidR="00916C08" w:rsidRPr="00C574A2" w:rsidRDefault="00916C08" w:rsidP="00E5532B">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rPr>
            </w:pPr>
            <w:r w:rsidRPr="00C574A2">
              <w:rPr>
                <w:rFonts w:cstheme="minorHAnsi"/>
              </w:rPr>
              <w:t>How is each child vulnerable to the threat(s)?</w:t>
            </w:r>
          </w:p>
          <w:p w14:paraId="29678051" w14:textId="77777777" w:rsidR="00916C08" w:rsidRPr="00C574A2" w:rsidRDefault="00916C08" w:rsidP="00916C08">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
          <w:p w14:paraId="02B2697D" w14:textId="21D49CFE" w:rsidR="00916C08" w:rsidRPr="00C574A2" w:rsidRDefault="008B0298" w:rsidP="00E5532B">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rPr>
            </w:pPr>
            <w:r w:rsidRPr="00C574A2">
              <w:rPr>
                <w:rFonts w:cstheme="minorHAnsi"/>
              </w:rPr>
              <w:t xml:space="preserve">Are there changes to the assessment of the parents’ protective capacity?  </w:t>
            </w:r>
          </w:p>
          <w:p w14:paraId="11858D85" w14:textId="77777777" w:rsidR="00916C08" w:rsidRPr="00C574A2" w:rsidRDefault="00916C08" w:rsidP="00916C08">
            <w:pPr>
              <w:pStyle w:val="ListParagraph"/>
              <w:cnfStyle w:val="000000000000" w:firstRow="0" w:lastRow="0" w:firstColumn="0" w:lastColumn="0" w:oddVBand="0" w:evenVBand="0" w:oddHBand="0" w:evenHBand="0" w:firstRowFirstColumn="0" w:firstRowLastColumn="0" w:lastRowFirstColumn="0" w:lastRowLastColumn="0"/>
              <w:rPr>
                <w:rFonts w:cstheme="minorHAnsi"/>
                <w:b/>
              </w:rPr>
            </w:pPr>
          </w:p>
          <w:p w14:paraId="34E4D714" w14:textId="77777777" w:rsidR="00FE184D" w:rsidRDefault="00916C08" w:rsidP="00FE184D">
            <w:pPr>
              <w:pStyle w:val="Footer"/>
              <w:ind w:left="720"/>
              <w:cnfStyle w:val="000000000000" w:firstRow="0" w:lastRow="0" w:firstColumn="0" w:lastColumn="0" w:oddVBand="0" w:evenVBand="0" w:oddHBand="0" w:evenHBand="0" w:firstRowFirstColumn="0" w:firstRowLastColumn="0" w:lastRowFirstColumn="0" w:lastRowLastColumn="0"/>
              <w:rPr>
                <w:rFonts w:cstheme="minorHAnsi"/>
                <w:b/>
              </w:rPr>
            </w:pPr>
            <w:r w:rsidRPr="00C574A2">
              <w:rPr>
                <w:rFonts w:cstheme="minorHAnsi"/>
                <w:b/>
              </w:rPr>
              <w:t>Is each child safe?  If not, why and how?</w:t>
            </w:r>
          </w:p>
          <w:p w14:paraId="2EA133C6" w14:textId="77777777" w:rsidR="00FE184D" w:rsidRDefault="00FE184D" w:rsidP="00FE184D">
            <w:pPr>
              <w:pStyle w:val="Footer"/>
              <w:cnfStyle w:val="000000000000" w:firstRow="0" w:lastRow="0" w:firstColumn="0" w:lastColumn="0" w:oddVBand="0" w:evenVBand="0" w:oddHBand="0" w:evenHBand="0" w:firstRowFirstColumn="0" w:firstRowLastColumn="0" w:lastRowFirstColumn="0" w:lastRowLastColumn="0"/>
              <w:rPr>
                <w:rFonts w:cstheme="minorHAnsi"/>
              </w:rPr>
            </w:pPr>
          </w:p>
          <w:p w14:paraId="2AFF4C4C" w14:textId="77777777" w:rsidR="00FE184D" w:rsidRPr="00FE184D" w:rsidRDefault="00FE184D" w:rsidP="00FE184D">
            <w:pPr>
              <w:pStyle w:val="Footer"/>
              <w:numPr>
                <w:ilvl w:val="0"/>
                <w:numId w:val="10"/>
              </w:numPr>
              <w:cnfStyle w:val="000000000000" w:firstRow="0" w:lastRow="0" w:firstColumn="0" w:lastColumn="0" w:oddVBand="0" w:evenVBand="0" w:oddHBand="0" w:evenHBand="0" w:firstRowFirstColumn="0" w:firstRowLastColumn="0" w:lastRowFirstColumn="0" w:lastRowLastColumn="0"/>
              <w:rPr>
                <w:rStyle w:val="eop"/>
                <w:rFonts w:cstheme="minorHAnsi"/>
                <w:b/>
              </w:rPr>
            </w:pPr>
            <w:r>
              <w:rPr>
                <w:rStyle w:val="normaltextrun"/>
                <w:rFonts w:ascii="Arial" w:hAnsi="Arial" w:cs="Arial"/>
                <w:b/>
                <w:bCs/>
              </w:rPr>
              <w:t>Can the protective factors plus a safety plan control threats to create safety?</w:t>
            </w:r>
            <w:r>
              <w:rPr>
                <w:rStyle w:val="eop"/>
                <w:rFonts w:ascii="Arial" w:hAnsi="Arial" w:cs="Arial"/>
              </w:rPr>
              <w:t> </w:t>
            </w:r>
          </w:p>
          <w:p w14:paraId="7BEAF512" w14:textId="77777777" w:rsidR="00FE184D" w:rsidRPr="00FE184D" w:rsidRDefault="00FE184D" w:rsidP="00FE184D">
            <w:pPr>
              <w:pStyle w:val="Footer"/>
              <w:ind w:left="1440"/>
              <w:cnfStyle w:val="000000000000" w:firstRow="0" w:lastRow="0" w:firstColumn="0" w:lastColumn="0" w:oddVBand="0" w:evenVBand="0" w:oddHBand="0" w:evenHBand="0" w:firstRowFirstColumn="0" w:firstRowLastColumn="0" w:lastRowFirstColumn="0" w:lastRowLastColumn="0"/>
              <w:rPr>
                <w:rStyle w:val="eop"/>
                <w:rFonts w:cstheme="minorHAnsi"/>
                <w:b/>
              </w:rPr>
            </w:pPr>
          </w:p>
          <w:p w14:paraId="331EED41" w14:textId="1F1ECEA9" w:rsidR="00FE184D" w:rsidRPr="00FE184D" w:rsidRDefault="00FE184D" w:rsidP="00FE184D">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b/>
              </w:rPr>
            </w:pPr>
            <w:r w:rsidRPr="00FE184D">
              <w:rPr>
                <w:rStyle w:val="normaltextrun"/>
                <w:rFonts w:ascii="Arial" w:hAnsi="Arial" w:cs="Arial"/>
                <w:b/>
                <w:bCs/>
              </w:rPr>
              <w:t>Reasonable/Active Efforts to prevent removal?</w:t>
            </w:r>
            <w:r w:rsidRPr="00FE184D">
              <w:rPr>
                <w:rStyle w:val="eop"/>
                <w:rFonts w:ascii="Arial" w:hAnsi="Arial" w:cs="Arial"/>
              </w:rPr>
              <w:t> </w:t>
            </w:r>
          </w:p>
          <w:p w14:paraId="4E8535B9" w14:textId="77777777" w:rsidR="00FE184D" w:rsidRDefault="00FE184D" w:rsidP="00FE184D">
            <w:pPr>
              <w:pStyle w:val="Footer"/>
              <w:ind w:left="720"/>
              <w:cnfStyle w:val="000000000000" w:firstRow="0" w:lastRow="0" w:firstColumn="0" w:lastColumn="0" w:oddVBand="0" w:evenVBand="0" w:oddHBand="0" w:evenHBand="0" w:firstRowFirstColumn="0" w:firstRowLastColumn="0" w:lastRowFirstColumn="0" w:lastRowLastColumn="0"/>
              <w:rPr>
                <w:rFonts w:cstheme="minorHAnsi"/>
                <w:b/>
              </w:rPr>
            </w:pPr>
          </w:p>
          <w:p w14:paraId="407A896F" w14:textId="676AD565" w:rsidR="00916C08" w:rsidRPr="00C574A2" w:rsidRDefault="00916C08" w:rsidP="00FE184D">
            <w:pPr>
              <w:pStyle w:val="Footer"/>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
              </w:rPr>
            </w:pPr>
            <w:r w:rsidRPr="00C574A2">
              <w:rPr>
                <w:rFonts w:cstheme="minorHAnsi"/>
                <w:b/>
              </w:rPr>
              <w:t>If a Safety Plan cannot be accomplished today, what specifically needs to change to accomplish it?</w:t>
            </w:r>
          </w:p>
          <w:p w14:paraId="1D6D863E" w14:textId="375EF27C" w:rsidR="008B0298" w:rsidRPr="00C574A2" w:rsidRDefault="008B0298" w:rsidP="008B0298">
            <w:pPr>
              <w:pStyle w:val="Footer"/>
              <w:cnfStyle w:val="000000000000" w:firstRow="0" w:lastRow="0" w:firstColumn="0" w:lastColumn="0" w:oddVBand="0" w:evenVBand="0" w:oddHBand="0" w:evenHBand="0" w:firstRowFirstColumn="0" w:firstRowLastColumn="0" w:lastRowFirstColumn="0" w:lastRowLastColumn="0"/>
              <w:rPr>
                <w:rFonts w:cstheme="minorHAnsi"/>
                <w:b/>
              </w:rPr>
            </w:pPr>
          </w:p>
          <w:p w14:paraId="3E23B21B" w14:textId="00FC4016" w:rsidR="001C6B2C" w:rsidRPr="00C574A2" w:rsidRDefault="0035603C" w:rsidP="0035603C">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b/>
              </w:rPr>
            </w:pPr>
            <w:r w:rsidRPr="00C574A2">
              <w:rPr>
                <w:rFonts w:cstheme="minorHAnsi"/>
                <w:b/>
              </w:rPr>
              <w:t>Reasonable</w:t>
            </w:r>
            <w:r w:rsidR="00C574A2">
              <w:rPr>
                <w:rFonts w:cstheme="minorHAnsi"/>
                <w:b/>
              </w:rPr>
              <w:t>/Active</w:t>
            </w:r>
            <w:r w:rsidRPr="00C574A2">
              <w:rPr>
                <w:rFonts w:cstheme="minorHAnsi"/>
                <w:b/>
              </w:rPr>
              <w:t xml:space="preserve"> Efforts?</w:t>
            </w:r>
          </w:p>
          <w:p w14:paraId="2E1296A0" w14:textId="55A7F19F" w:rsidR="0035603C" w:rsidRDefault="0035603C" w:rsidP="0035603C">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b/>
              </w:rPr>
            </w:pPr>
            <w:r w:rsidRPr="00C574A2">
              <w:rPr>
                <w:rFonts w:cstheme="minorHAnsi"/>
                <w:b/>
              </w:rPr>
              <w:t>Parent Engagement?</w:t>
            </w:r>
          </w:p>
          <w:p w14:paraId="26ED331C" w14:textId="330494D3" w:rsidR="00FE184D" w:rsidRDefault="00FE184D" w:rsidP="00FE184D">
            <w:pPr>
              <w:pStyle w:val="Footer"/>
              <w:cnfStyle w:val="000000000000" w:firstRow="0" w:lastRow="0" w:firstColumn="0" w:lastColumn="0" w:oddVBand="0" w:evenVBand="0" w:oddHBand="0" w:evenHBand="0" w:firstRowFirstColumn="0" w:firstRowLastColumn="0" w:lastRowFirstColumn="0" w:lastRowLastColumn="0"/>
              <w:rPr>
                <w:rFonts w:cstheme="minorHAnsi"/>
                <w:b/>
              </w:rPr>
            </w:pPr>
          </w:p>
          <w:p w14:paraId="51CE220A" w14:textId="7378C7AD" w:rsidR="00FE184D" w:rsidRDefault="00DC0A00" w:rsidP="00FE184D">
            <w:pPr>
              <w:pStyle w:val="Footer"/>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How do the services proposed help the family address safety in their own home beyond court/agency involvement?</w:t>
            </w:r>
          </w:p>
          <w:p w14:paraId="378FC38B" w14:textId="77777777" w:rsidR="00DC0A00" w:rsidRDefault="00DC0A00" w:rsidP="00DC0A00">
            <w:pPr>
              <w:pStyle w:val="Footer"/>
              <w:ind w:left="1440"/>
              <w:cnfStyle w:val="000000000000" w:firstRow="0" w:lastRow="0" w:firstColumn="0" w:lastColumn="0" w:oddVBand="0" w:evenVBand="0" w:oddHBand="0" w:evenHBand="0" w:firstRowFirstColumn="0" w:firstRowLastColumn="0" w:lastRowFirstColumn="0" w:lastRowLastColumn="0"/>
              <w:rPr>
                <w:rFonts w:cstheme="minorHAnsi"/>
                <w:b/>
              </w:rPr>
            </w:pPr>
          </w:p>
          <w:p w14:paraId="7B913041" w14:textId="214D7A53" w:rsidR="00DC0A00" w:rsidRDefault="00DC0A00" w:rsidP="00DC0A00">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What does “progress” look like?</w:t>
            </w:r>
          </w:p>
          <w:p w14:paraId="2DC39F48" w14:textId="77777777" w:rsidR="00DC0A00" w:rsidRDefault="00DC0A00" w:rsidP="00DC0A00">
            <w:pPr>
              <w:pStyle w:val="Footer"/>
              <w:ind w:left="1440"/>
              <w:cnfStyle w:val="000000000000" w:firstRow="0" w:lastRow="0" w:firstColumn="0" w:lastColumn="0" w:oddVBand="0" w:evenVBand="0" w:oddHBand="0" w:evenHBand="0" w:firstRowFirstColumn="0" w:firstRowLastColumn="0" w:lastRowFirstColumn="0" w:lastRowLastColumn="0"/>
              <w:rPr>
                <w:rFonts w:cstheme="minorHAnsi"/>
                <w:b/>
              </w:rPr>
            </w:pPr>
            <w:bookmarkStart w:id="0" w:name="_GoBack"/>
            <w:bookmarkEnd w:id="0"/>
          </w:p>
          <w:p w14:paraId="345A78ED" w14:textId="201DAEB2" w:rsidR="00DC0A00" w:rsidRPr="00C574A2" w:rsidRDefault="00DC0A00" w:rsidP="00DC0A00">
            <w:pPr>
              <w:pStyle w:val="Footer"/>
              <w:numPr>
                <w:ilvl w:val="1"/>
                <w:numId w:val="10"/>
              </w:num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What would “completion” look like?</w:t>
            </w:r>
          </w:p>
          <w:p w14:paraId="37F74283" w14:textId="77777777" w:rsidR="00E5532B" w:rsidRPr="00C574A2" w:rsidRDefault="00E5532B" w:rsidP="00E5532B">
            <w:pPr>
              <w:pStyle w:val="Footer"/>
              <w:cnfStyle w:val="000000000000" w:firstRow="0" w:lastRow="0" w:firstColumn="0" w:lastColumn="0" w:oddVBand="0" w:evenVBand="0" w:oddHBand="0" w:evenHBand="0" w:firstRowFirstColumn="0" w:firstRowLastColumn="0" w:lastRowFirstColumn="0" w:lastRowLastColumn="0"/>
              <w:rPr>
                <w:rFonts w:cstheme="minorHAnsi"/>
                <w:b/>
              </w:rPr>
            </w:pPr>
          </w:p>
          <w:p w14:paraId="23BF779B" w14:textId="77777777" w:rsidR="00E5532B" w:rsidRPr="00C574A2" w:rsidRDefault="00E5532B" w:rsidP="00E5532B">
            <w:pPr>
              <w:pStyle w:val="Footer"/>
              <w:cnfStyle w:val="000000000000" w:firstRow="0" w:lastRow="0" w:firstColumn="0" w:lastColumn="0" w:oddVBand="0" w:evenVBand="0" w:oddHBand="0" w:evenHBand="0" w:firstRowFirstColumn="0" w:firstRowLastColumn="0" w:lastRowFirstColumn="0" w:lastRowLastColumn="0"/>
              <w:rPr>
                <w:rFonts w:cstheme="minorHAnsi"/>
                <w:b/>
              </w:rPr>
            </w:pPr>
          </w:p>
        </w:tc>
      </w:tr>
    </w:tbl>
    <w:p w14:paraId="01E5F513" w14:textId="77777777" w:rsidR="00E5532B" w:rsidRPr="008B0298" w:rsidRDefault="00E5532B">
      <w:pPr>
        <w:pStyle w:val="Footer"/>
        <w:rPr>
          <w:rFonts w:cstheme="minorHAnsi"/>
        </w:rPr>
      </w:pPr>
    </w:p>
    <w:p w14:paraId="6DF78CA0" w14:textId="77777777" w:rsidR="00916C08" w:rsidRPr="008B0298" w:rsidRDefault="00916C08">
      <w:pPr>
        <w:pStyle w:val="Footer"/>
        <w:rPr>
          <w:rFonts w:cstheme="minorHAnsi"/>
          <w:b/>
        </w:rPr>
      </w:pPr>
      <w:r w:rsidRPr="008B0298">
        <w:rPr>
          <w:rFonts w:cstheme="minorHAnsi"/>
          <w:b/>
        </w:rPr>
        <w:t>Notes:</w:t>
      </w:r>
    </w:p>
    <w:p w14:paraId="4CDAD535" w14:textId="77777777" w:rsidR="00A76F2D" w:rsidRPr="008B0298" w:rsidRDefault="00A76F2D">
      <w:pPr>
        <w:rPr>
          <w:rFonts w:cstheme="minorHAnsi"/>
        </w:rPr>
      </w:pPr>
    </w:p>
    <w:p w14:paraId="02321F36" w14:textId="77777777" w:rsidR="00A76F2D" w:rsidRPr="008B0298" w:rsidRDefault="00A76F2D">
      <w:pPr>
        <w:pStyle w:val="Footer"/>
        <w:rPr>
          <w:rFonts w:cstheme="minorHAnsi"/>
        </w:rPr>
      </w:pPr>
    </w:p>
    <w:p w14:paraId="57E3FCA2" w14:textId="77777777" w:rsidR="00C67E69" w:rsidRPr="008B0298" w:rsidRDefault="00C67E69" w:rsidP="00A76F2D">
      <w:pPr>
        <w:tabs>
          <w:tab w:val="left" w:pos="1395"/>
        </w:tabs>
        <w:rPr>
          <w:rFonts w:cstheme="minorHAnsi"/>
        </w:rPr>
      </w:pPr>
    </w:p>
    <w:sectPr w:rsidR="00C67E69" w:rsidRPr="008B029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6080" w14:textId="77777777" w:rsidR="00E5532B" w:rsidRDefault="00E5532B" w:rsidP="00A76F2D">
      <w:pPr>
        <w:spacing w:after="0"/>
      </w:pPr>
      <w:r>
        <w:separator/>
      </w:r>
    </w:p>
  </w:endnote>
  <w:endnote w:type="continuationSeparator" w:id="0">
    <w:p w14:paraId="6D3FC1CC" w14:textId="77777777" w:rsidR="00E5532B" w:rsidRDefault="00E5532B" w:rsidP="00A76F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AD85" w14:textId="77777777" w:rsidR="00A76F2D" w:rsidRDefault="00A76F2D" w:rsidP="00BB4B1B">
    <w:pPr>
      <w:pStyle w:val="PageFooter"/>
      <w:tabs>
        <w:tab w:val="left" w:pos="1095"/>
        <w:tab w:val="center" w:pos="468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B6D56" w14:textId="77777777" w:rsidR="00E5532B" w:rsidRDefault="00E5532B" w:rsidP="00A76F2D">
      <w:pPr>
        <w:spacing w:after="0"/>
      </w:pPr>
      <w:r>
        <w:separator/>
      </w:r>
    </w:p>
  </w:footnote>
  <w:footnote w:type="continuationSeparator" w:id="0">
    <w:p w14:paraId="2235A94B" w14:textId="77777777" w:rsidR="00E5532B" w:rsidRDefault="00E5532B" w:rsidP="00A76F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CD85" w14:textId="77777777" w:rsidR="00BB4B1B" w:rsidRPr="00E5532B" w:rsidRDefault="00DC0A00" w:rsidP="00E5532B">
    <w:pPr>
      <w:pStyle w:val="Header"/>
      <w:jc w:val="center"/>
      <w:rPr>
        <w:b/>
        <w:sz w:val="32"/>
        <w:szCs w:val="18"/>
      </w:rPr>
    </w:pPr>
    <w:sdt>
      <w:sdtPr>
        <w:rPr>
          <w:b/>
          <w:sz w:val="32"/>
          <w:szCs w:val="18"/>
        </w:rPr>
        <w:alias w:val="Keywords"/>
        <w:tag w:val=""/>
        <w:id w:val="1908641454"/>
        <w:placeholder/>
        <w:dataBinding w:prefixMappings="xmlns:ns0='http://purl.org/dc/elements/1.1/' xmlns:ns1='http://schemas.openxmlformats.org/package/2006/metadata/core-properties' " w:xpath="/ns1:coreProperties[1]/ns1:keywords[1]" w:storeItemID="{6C3C8BC8-F283-45AE-878A-BAB7291924A1}"/>
        <w:text/>
      </w:sdtPr>
      <w:sdtEndPr/>
      <w:sdtContent/>
    </w:sdt>
    <w:r w:rsidR="00E5532B" w:rsidRPr="00E5532B">
      <w:rPr>
        <w:b/>
        <w:sz w:val="32"/>
        <w:szCs w:val="18"/>
      </w:rPr>
      <w:t>Using the Safety Framework to Analyze the Legal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0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630E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DF3A2D"/>
    <w:multiLevelType w:val="hybridMultilevel"/>
    <w:tmpl w:val="FF82C1EE"/>
    <w:lvl w:ilvl="0" w:tplc="16EA83F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61832"/>
    <w:multiLevelType w:val="multilevel"/>
    <w:tmpl w:val="B7E66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A7C009A"/>
    <w:multiLevelType w:val="hybridMultilevel"/>
    <w:tmpl w:val="847C3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D45C4"/>
    <w:multiLevelType w:val="hybridMultilevel"/>
    <w:tmpl w:val="2584A19A"/>
    <w:lvl w:ilvl="0" w:tplc="4EE659AC">
      <w:start w:val="1"/>
      <w:numFmt w:val="bullet"/>
      <w:pStyle w:val="Bulletsleve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6E5CCC"/>
    <w:multiLevelType w:val="hybridMultilevel"/>
    <w:tmpl w:val="43D82466"/>
    <w:lvl w:ilvl="0" w:tplc="31F62716">
      <w:start w:val="1"/>
      <w:numFmt w:val="bullet"/>
      <w:pStyle w:val="Bulletslevel2"/>
      <w:lvlText w:val="–"/>
      <w:lvlJc w:val="left"/>
      <w:pPr>
        <w:ind w:left="720" w:firstLine="260"/>
      </w:pPr>
      <w:rPr>
        <w:rFonts w:ascii="Arial" w:hAnsi="Arial" w:hint="default"/>
        <w:b w:val="0"/>
        <w:bCs w:val="0"/>
        <w:i w:val="0"/>
        <w:iCs w:val="0"/>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E420B"/>
    <w:multiLevelType w:val="hybridMultilevel"/>
    <w:tmpl w:val="236E7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D5DA4"/>
    <w:multiLevelType w:val="multilevel"/>
    <w:tmpl w:val="73F86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5"/>
  </w:num>
  <w:num w:numId="5">
    <w:abstractNumId w:val="6"/>
  </w:num>
  <w:num w:numId="6">
    <w:abstractNumId w:val="2"/>
  </w:num>
  <w:num w:numId="7">
    <w:abstractNumId w:val="1"/>
  </w:num>
  <w:num w:numId="8">
    <w:abstractNumId w:val="0"/>
  </w:num>
  <w:num w:numId="9">
    <w:abstractNumId w:val="4"/>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B"/>
    <w:rsid w:val="00133C1A"/>
    <w:rsid w:val="00157C1E"/>
    <w:rsid w:val="001C6B2C"/>
    <w:rsid w:val="002A24BA"/>
    <w:rsid w:val="002C4989"/>
    <w:rsid w:val="002F4C1A"/>
    <w:rsid w:val="00326631"/>
    <w:rsid w:val="0035603C"/>
    <w:rsid w:val="00414261"/>
    <w:rsid w:val="005E62F7"/>
    <w:rsid w:val="00654F3E"/>
    <w:rsid w:val="00736B71"/>
    <w:rsid w:val="00767A95"/>
    <w:rsid w:val="00812EA4"/>
    <w:rsid w:val="00897AC3"/>
    <w:rsid w:val="008B0298"/>
    <w:rsid w:val="008F3249"/>
    <w:rsid w:val="00916C08"/>
    <w:rsid w:val="009377E8"/>
    <w:rsid w:val="00966D1C"/>
    <w:rsid w:val="00996873"/>
    <w:rsid w:val="009D7943"/>
    <w:rsid w:val="00A010B6"/>
    <w:rsid w:val="00A76F2D"/>
    <w:rsid w:val="00AF560A"/>
    <w:rsid w:val="00BB1BF2"/>
    <w:rsid w:val="00BB4B1B"/>
    <w:rsid w:val="00C574A2"/>
    <w:rsid w:val="00C67E69"/>
    <w:rsid w:val="00CD589F"/>
    <w:rsid w:val="00CF1ABD"/>
    <w:rsid w:val="00CF319B"/>
    <w:rsid w:val="00DC0A00"/>
    <w:rsid w:val="00E16558"/>
    <w:rsid w:val="00E5532B"/>
    <w:rsid w:val="00E61085"/>
    <w:rsid w:val="00EA3AF6"/>
    <w:rsid w:val="00F93332"/>
    <w:rsid w:val="00FE184D"/>
    <w:rsid w:val="00FE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FF63"/>
  <w15:chartTrackingRefBased/>
  <w15:docId w15:val="{5F415E6D-8520-4A1C-9326-1FF07B47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F7"/>
    <w:pPr>
      <w:spacing w:after="200" w:line="240" w:lineRule="auto"/>
    </w:pPr>
  </w:style>
  <w:style w:type="paragraph" w:styleId="Heading1">
    <w:name w:val="heading 1"/>
    <w:basedOn w:val="Normal"/>
    <w:next w:val="Normal"/>
    <w:link w:val="Heading1Char"/>
    <w:uiPriority w:val="9"/>
    <w:qFormat/>
    <w:rsid w:val="008F3249"/>
    <w:pPr>
      <w:keepNext/>
      <w:keepLines/>
      <w:spacing w:before="360" w:after="120" w:line="440" w:lineRule="exact"/>
      <w:outlineLvl w:val="0"/>
    </w:pPr>
    <w:rPr>
      <w:rFonts w:asciiTheme="majorHAnsi" w:eastAsiaTheme="majorEastAsia" w:hAnsiTheme="majorHAnsi" w:cstheme="majorBidi"/>
      <w:color w:val="682145"/>
      <w:sz w:val="36"/>
      <w:szCs w:val="36"/>
    </w:rPr>
  </w:style>
  <w:style w:type="paragraph" w:styleId="Heading2">
    <w:name w:val="heading 2"/>
    <w:basedOn w:val="Normal"/>
    <w:next w:val="Normal"/>
    <w:link w:val="Heading2Char"/>
    <w:uiPriority w:val="9"/>
    <w:unhideWhenUsed/>
    <w:qFormat/>
    <w:rsid w:val="008F3249"/>
    <w:pPr>
      <w:keepNext/>
      <w:keepLines/>
      <w:spacing w:before="200" w:after="0"/>
      <w:outlineLvl w:val="1"/>
    </w:pPr>
    <w:rPr>
      <w:rFonts w:asciiTheme="majorHAnsi" w:eastAsiaTheme="majorEastAsia" w:hAnsiTheme="majorHAnsi" w:cstheme="majorBidi"/>
      <w:color w:val="9D1E27"/>
      <w:sz w:val="26"/>
      <w:szCs w:val="32"/>
    </w:rPr>
  </w:style>
  <w:style w:type="paragraph" w:styleId="Heading3">
    <w:name w:val="heading 3"/>
    <w:basedOn w:val="Normal"/>
    <w:next w:val="Normal"/>
    <w:link w:val="Heading3Char"/>
    <w:uiPriority w:val="9"/>
    <w:unhideWhenUsed/>
    <w:qFormat/>
    <w:rsid w:val="008F3249"/>
    <w:pPr>
      <w:keepNext/>
      <w:keepLines/>
      <w:spacing w:before="160" w:after="0"/>
      <w:outlineLvl w:val="2"/>
    </w:pPr>
    <w:rPr>
      <w:rFonts w:asciiTheme="majorHAnsi" w:eastAsiaTheme="majorEastAsia" w:hAnsiTheme="majorHAnsi" w:cstheme="majorBidi"/>
      <w:color w:val="5E4F4A"/>
      <w:szCs w:val="28"/>
    </w:rPr>
  </w:style>
  <w:style w:type="paragraph" w:styleId="Heading4">
    <w:name w:val="heading 4"/>
    <w:basedOn w:val="Normal"/>
    <w:next w:val="Normal"/>
    <w:link w:val="Heading4Char"/>
    <w:uiPriority w:val="9"/>
    <w:semiHidden/>
    <w:unhideWhenUsed/>
    <w:qFormat/>
    <w:rsid w:val="008F3249"/>
    <w:pPr>
      <w:keepNext/>
      <w:keepLines/>
      <w:spacing w:before="120" w:after="0" w:line="360" w:lineRule="auto"/>
      <w:outlineLvl w:val="3"/>
    </w:pPr>
    <w:rPr>
      <w:rFonts w:asciiTheme="majorHAnsi" w:eastAsiaTheme="majorEastAsia" w:hAnsiTheme="majorHAnsi" w:cstheme="majorBidi"/>
      <w:color w:val="EF8200"/>
      <w:szCs w:val="24"/>
    </w:rPr>
  </w:style>
  <w:style w:type="paragraph" w:styleId="Heading5">
    <w:name w:val="heading 5"/>
    <w:basedOn w:val="Normal"/>
    <w:next w:val="Normal"/>
    <w:link w:val="Heading5Char"/>
    <w:uiPriority w:val="9"/>
    <w:semiHidden/>
    <w:unhideWhenUsed/>
    <w:qFormat/>
    <w:rsid w:val="008F3249"/>
    <w:pPr>
      <w:keepNext/>
      <w:keepLines/>
      <w:spacing w:before="40" w:after="0"/>
      <w:outlineLvl w:val="4"/>
    </w:pPr>
    <w:rPr>
      <w:rFonts w:asciiTheme="majorHAnsi" w:eastAsiaTheme="majorEastAsia" w:hAnsiTheme="majorHAnsi" w:cstheme="majorBidi"/>
      <w:caps/>
      <w:color w:val="50152F" w:themeColor="accent1" w:themeShade="BF"/>
    </w:rPr>
  </w:style>
  <w:style w:type="paragraph" w:styleId="Heading6">
    <w:name w:val="heading 6"/>
    <w:basedOn w:val="Normal"/>
    <w:next w:val="Normal"/>
    <w:link w:val="Heading6Char"/>
    <w:uiPriority w:val="9"/>
    <w:semiHidden/>
    <w:unhideWhenUsed/>
    <w:qFormat/>
    <w:rsid w:val="008F3249"/>
    <w:pPr>
      <w:keepNext/>
      <w:keepLines/>
      <w:spacing w:before="40" w:after="0"/>
      <w:outlineLvl w:val="5"/>
    </w:pPr>
    <w:rPr>
      <w:rFonts w:asciiTheme="majorHAnsi" w:eastAsiaTheme="majorEastAsia" w:hAnsiTheme="majorHAnsi" w:cstheme="majorBidi"/>
      <w:i/>
      <w:iCs/>
      <w:caps/>
      <w:color w:val="350E20" w:themeColor="accent1" w:themeShade="80"/>
    </w:rPr>
  </w:style>
  <w:style w:type="paragraph" w:styleId="Heading7">
    <w:name w:val="heading 7"/>
    <w:basedOn w:val="Normal"/>
    <w:next w:val="Normal"/>
    <w:link w:val="Heading7Char"/>
    <w:uiPriority w:val="9"/>
    <w:semiHidden/>
    <w:unhideWhenUsed/>
    <w:qFormat/>
    <w:rsid w:val="008F3249"/>
    <w:pPr>
      <w:keepNext/>
      <w:keepLines/>
      <w:spacing w:before="40" w:after="0"/>
      <w:outlineLvl w:val="6"/>
    </w:pPr>
    <w:rPr>
      <w:rFonts w:asciiTheme="majorHAnsi" w:eastAsiaTheme="majorEastAsia" w:hAnsiTheme="majorHAnsi" w:cstheme="majorBidi"/>
      <w:b/>
      <w:bCs/>
      <w:color w:val="350E20" w:themeColor="accent1" w:themeShade="80"/>
    </w:rPr>
  </w:style>
  <w:style w:type="paragraph" w:styleId="Heading8">
    <w:name w:val="heading 8"/>
    <w:basedOn w:val="Normal"/>
    <w:next w:val="Normal"/>
    <w:link w:val="Heading8Char"/>
    <w:uiPriority w:val="9"/>
    <w:semiHidden/>
    <w:unhideWhenUsed/>
    <w:qFormat/>
    <w:rsid w:val="008F3249"/>
    <w:pPr>
      <w:keepNext/>
      <w:keepLines/>
      <w:spacing w:before="40" w:after="0"/>
      <w:outlineLvl w:val="7"/>
    </w:pPr>
    <w:rPr>
      <w:rFonts w:asciiTheme="majorHAnsi" w:eastAsiaTheme="majorEastAsia" w:hAnsiTheme="majorHAnsi" w:cstheme="majorBidi"/>
      <w:b/>
      <w:bCs/>
      <w:i/>
      <w:iCs/>
      <w:color w:val="350E20" w:themeColor="accent1" w:themeShade="80"/>
    </w:rPr>
  </w:style>
  <w:style w:type="paragraph" w:styleId="Heading9">
    <w:name w:val="heading 9"/>
    <w:basedOn w:val="Normal"/>
    <w:next w:val="Normal"/>
    <w:link w:val="Heading9Char"/>
    <w:uiPriority w:val="9"/>
    <w:semiHidden/>
    <w:unhideWhenUsed/>
    <w:qFormat/>
    <w:rsid w:val="008F3249"/>
    <w:pPr>
      <w:keepNext/>
      <w:keepLines/>
      <w:spacing w:before="40" w:after="0"/>
      <w:outlineLvl w:val="8"/>
    </w:pPr>
    <w:rPr>
      <w:rFonts w:asciiTheme="majorHAnsi" w:eastAsiaTheme="majorEastAsia" w:hAnsiTheme="majorHAnsi" w:cstheme="majorBidi"/>
      <w:i/>
      <w:iCs/>
      <w:color w:val="350E2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9377E8"/>
    <w:pPr>
      <w:spacing w:after="180" w:line="240" w:lineRule="atLeast"/>
    </w:pPr>
    <w:rPr>
      <w:rFonts w:ascii="Arial" w:hAnsi="Arial"/>
      <w:color w:val="000000"/>
      <w:kern w:val="20"/>
      <w:szCs w:val="24"/>
    </w:rPr>
  </w:style>
  <w:style w:type="paragraph" w:customStyle="1" w:styleId="Numberedlist-2ndparagraph">
    <w:name w:val="Numbered list - 2nd paragraph"/>
    <w:basedOn w:val="Numberedlist"/>
    <w:autoRedefine/>
    <w:uiPriority w:val="5"/>
    <w:rsid w:val="002A24BA"/>
    <w:pPr>
      <w:numPr>
        <w:numId w:val="0"/>
      </w:numPr>
      <w:ind w:left="720"/>
    </w:pPr>
  </w:style>
  <w:style w:type="paragraph" w:customStyle="1" w:styleId="Bulletslevel1-2ndparagraph">
    <w:name w:val="Bullets level 1 - 2nd paragraph"/>
    <w:basedOn w:val="Bulletslevel1"/>
    <w:autoRedefine/>
    <w:uiPriority w:val="5"/>
    <w:rsid w:val="002A24BA"/>
    <w:pPr>
      <w:numPr>
        <w:numId w:val="0"/>
      </w:numPr>
      <w:ind w:left="720"/>
    </w:pPr>
  </w:style>
  <w:style w:type="paragraph" w:customStyle="1" w:styleId="Bulletslevel2-2ndparagraph">
    <w:name w:val="Bullets level 2 - 2nd paragraph"/>
    <w:basedOn w:val="Bulletslevel2"/>
    <w:autoRedefine/>
    <w:uiPriority w:val="5"/>
    <w:rsid w:val="002A24BA"/>
    <w:pPr>
      <w:numPr>
        <w:numId w:val="0"/>
      </w:numPr>
      <w:ind w:left="1080"/>
    </w:pPr>
  </w:style>
  <w:style w:type="paragraph" w:customStyle="1" w:styleId="covertitle">
    <w:name w:val="cover title"/>
    <w:next w:val="coversubtitle"/>
    <w:rsid w:val="009377E8"/>
    <w:pPr>
      <w:spacing w:line="680" w:lineRule="exact"/>
    </w:pPr>
    <w:rPr>
      <w:rFonts w:ascii="Arial" w:hAnsi="Arial"/>
      <w:color w:val="5E4F4A"/>
      <w:sz w:val="66"/>
      <w:szCs w:val="66"/>
    </w:rPr>
  </w:style>
  <w:style w:type="paragraph" w:customStyle="1" w:styleId="coversubtitle">
    <w:name w:val="cover subtitle"/>
    <w:next w:val="coverdate"/>
    <w:rsid w:val="009377E8"/>
    <w:pPr>
      <w:spacing w:after="1240" w:line="480" w:lineRule="exact"/>
    </w:pPr>
    <w:rPr>
      <w:rFonts w:ascii="Arial" w:hAnsi="Arial"/>
      <w:color w:val="EF8200"/>
      <w:spacing w:val="-10"/>
      <w:sz w:val="44"/>
      <w:szCs w:val="44"/>
    </w:rPr>
  </w:style>
  <w:style w:type="paragraph" w:customStyle="1" w:styleId="coverdate">
    <w:name w:val="cover date"/>
    <w:autoRedefine/>
    <w:rsid w:val="002A24BA"/>
    <w:rPr>
      <w:rFonts w:ascii="Arial" w:hAnsi="Arial" w:cs="Arial"/>
      <w:b/>
      <w:bCs/>
      <w:caps/>
      <w:color w:val="5E4F4A"/>
    </w:rPr>
  </w:style>
  <w:style w:type="paragraph" w:customStyle="1" w:styleId="PageHeader">
    <w:name w:val="Page Header"/>
    <w:uiPriority w:val="5"/>
    <w:rsid w:val="009377E8"/>
    <w:pPr>
      <w:ind w:left="-1080"/>
    </w:pPr>
    <w:rPr>
      <w:rFonts w:ascii="Arial" w:hAnsi="Arial"/>
      <w:noProof/>
      <w:color w:val="5E4F4A"/>
      <w:sz w:val="18"/>
      <w:szCs w:val="18"/>
    </w:rPr>
  </w:style>
  <w:style w:type="paragraph" w:customStyle="1" w:styleId="pullquote">
    <w:name w:val="pull quote"/>
    <w:next w:val="Text"/>
    <w:rsid w:val="009377E8"/>
    <w:pPr>
      <w:pBdr>
        <w:top w:val="single" w:sz="48" w:space="6" w:color="F6F5D9"/>
        <w:left w:val="single" w:sz="48" w:space="6" w:color="F6F5D9"/>
        <w:bottom w:val="single" w:sz="48" w:space="6" w:color="F6F5D9"/>
        <w:right w:val="single" w:sz="48" w:space="6" w:color="F6F5D9"/>
      </w:pBdr>
      <w:shd w:val="clear" w:color="auto" w:fill="F6F5D9"/>
      <w:suppressAutoHyphens/>
      <w:spacing w:before="120" w:after="200"/>
    </w:pPr>
    <w:rPr>
      <w:rFonts w:ascii="Arial" w:hAnsi="Arial"/>
      <w:color w:val="5E4F4A"/>
      <w:sz w:val="28"/>
      <w:szCs w:val="36"/>
    </w:rPr>
  </w:style>
  <w:style w:type="paragraph" w:customStyle="1" w:styleId="Textbeforelist">
    <w:name w:val="Text before list"/>
    <w:basedOn w:val="Text"/>
    <w:next w:val="Text"/>
    <w:autoRedefine/>
    <w:rsid w:val="002A24BA"/>
    <w:pPr>
      <w:suppressAutoHyphens/>
      <w:spacing w:after="120" w:line="264" w:lineRule="exact"/>
    </w:pPr>
    <w:rPr>
      <w:color w:val="000000" w:themeColor="text1"/>
      <w:kern w:val="0"/>
      <w:szCs w:val="22"/>
    </w:rPr>
  </w:style>
  <w:style w:type="paragraph" w:customStyle="1" w:styleId="Textafterlist">
    <w:name w:val="Text after list"/>
    <w:basedOn w:val="Text"/>
    <w:autoRedefine/>
    <w:rsid w:val="002A24BA"/>
    <w:pPr>
      <w:suppressAutoHyphens/>
      <w:spacing w:before="360" w:after="240" w:line="264" w:lineRule="exact"/>
    </w:pPr>
    <w:rPr>
      <w:color w:val="000000" w:themeColor="text1"/>
      <w:kern w:val="0"/>
      <w:szCs w:val="22"/>
    </w:rPr>
  </w:style>
  <w:style w:type="paragraph" w:customStyle="1" w:styleId="Bulletslevel1">
    <w:name w:val="Bullets level 1"/>
    <w:basedOn w:val="Text"/>
    <w:autoRedefine/>
    <w:rsid w:val="002A24BA"/>
    <w:pPr>
      <w:numPr>
        <w:numId w:val="4"/>
      </w:numPr>
      <w:suppressAutoHyphens/>
      <w:spacing w:after="120" w:line="264" w:lineRule="exact"/>
    </w:pPr>
    <w:rPr>
      <w:color w:val="000000" w:themeColor="text1"/>
      <w:kern w:val="0"/>
      <w:szCs w:val="22"/>
    </w:rPr>
  </w:style>
  <w:style w:type="paragraph" w:customStyle="1" w:styleId="Bulletslevel2">
    <w:name w:val="Bullets level 2"/>
    <w:basedOn w:val="Text"/>
    <w:autoRedefine/>
    <w:rsid w:val="002A24BA"/>
    <w:pPr>
      <w:numPr>
        <w:numId w:val="5"/>
      </w:numPr>
      <w:suppressAutoHyphens/>
      <w:spacing w:after="120" w:line="264" w:lineRule="exact"/>
    </w:pPr>
    <w:rPr>
      <w:color w:val="000000" w:themeColor="text1"/>
      <w:kern w:val="0"/>
      <w:szCs w:val="36"/>
    </w:rPr>
  </w:style>
  <w:style w:type="paragraph" w:customStyle="1" w:styleId="Numberedlist">
    <w:name w:val="Numbered list"/>
    <w:basedOn w:val="Text"/>
    <w:autoRedefine/>
    <w:rsid w:val="002A24BA"/>
    <w:pPr>
      <w:numPr>
        <w:numId w:val="6"/>
      </w:numPr>
      <w:suppressAutoHyphens/>
      <w:spacing w:after="120" w:line="280" w:lineRule="exact"/>
    </w:pPr>
    <w:rPr>
      <w:color w:val="000000" w:themeColor="text1"/>
      <w:kern w:val="0"/>
      <w:szCs w:val="36"/>
    </w:rPr>
  </w:style>
  <w:style w:type="paragraph" w:customStyle="1" w:styleId="PageFooter">
    <w:name w:val="Page Footer"/>
    <w:uiPriority w:val="5"/>
    <w:qFormat/>
    <w:rsid w:val="00BB4B1B"/>
    <w:pPr>
      <w:spacing w:after="0" w:line="240" w:lineRule="auto"/>
      <w:jc w:val="center"/>
    </w:pPr>
    <w:rPr>
      <w:rFonts w:ascii="Arial" w:hAnsi="Arial" w:cs="Arial"/>
      <w:color w:val="EF8200"/>
      <w:kern w:val="16"/>
      <w:sz w:val="18"/>
      <w:szCs w:val="18"/>
    </w:rPr>
  </w:style>
  <w:style w:type="character" w:customStyle="1" w:styleId="Heading1Char">
    <w:name w:val="Heading 1 Char"/>
    <w:basedOn w:val="DefaultParagraphFont"/>
    <w:link w:val="Heading1"/>
    <w:uiPriority w:val="9"/>
    <w:rsid w:val="008F3249"/>
    <w:rPr>
      <w:rFonts w:asciiTheme="majorHAnsi" w:eastAsiaTheme="majorEastAsia" w:hAnsiTheme="majorHAnsi" w:cstheme="majorBidi"/>
      <w:color w:val="682145"/>
      <w:sz w:val="36"/>
      <w:szCs w:val="36"/>
    </w:rPr>
  </w:style>
  <w:style w:type="character" w:customStyle="1" w:styleId="Heading2Char">
    <w:name w:val="Heading 2 Char"/>
    <w:basedOn w:val="DefaultParagraphFont"/>
    <w:link w:val="Heading2"/>
    <w:uiPriority w:val="9"/>
    <w:rsid w:val="008F3249"/>
    <w:rPr>
      <w:rFonts w:asciiTheme="majorHAnsi" w:eastAsiaTheme="majorEastAsia" w:hAnsiTheme="majorHAnsi" w:cstheme="majorBidi"/>
      <w:color w:val="9D1E27"/>
      <w:sz w:val="26"/>
      <w:szCs w:val="32"/>
    </w:rPr>
  </w:style>
  <w:style w:type="character" w:customStyle="1" w:styleId="Heading3Char">
    <w:name w:val="Heading 3 Char"/>
    <w:basedOn w:val="DefaultParagraphFont"/>
    <w:link w:val="Heading3"/>
    <w:uiPriority w:val="9"/>
    <w:rsid w:val="008F3249"/>
    <w:rPr>
      <w:rFonts w:asciiTheme="majorHAnsi" w:eastAsiaTheme="majorEastAsia" w:hAnsiTheme="majorHAnsi" w:cstheme="majorBidi"/>
      <w:color w:val="5E4F4A"/>
      <w:szCs w:val="28"/>
    </w:rPr>
  </w:style>
  <w:style w:type="character" w:customStyle="1" w:styleId="Heading4Char">
    <w:name w:val="Heading 4 Char"/>
    <w:basedOn w:val="DefaultParagraphFont"/>
    <w:link w:val="Heading4"/>
    <w:uiPriority w:val="9"/>
    <w:semiHidden/>
    <w:rsid w:val="008F3249"/>
    <w:rPr>
      <w:rFonts w:asciiTheme="majorHAnsi" w:eastAsiaTheme="majorEastAsia" w:hAnsiTheme="majorHAnsi" w:cstheme="majorBidi"/>
      <w:color w:val="EF8200"/>
      <w:szCs w:val="24"/>
    </w:rPr>
  </w:style>
  <w:style w:type="character" w:customStyle="1" w:styleId="Heading5Char">
    <w:name w:val="Heading 5 Char"/>
    <w:basedOn w:val="DefaultParagraphFont"/>
    <w:link w:val="Heading5"/>
    <w:uiPriority w:val="9"/>
    <w:semiHidden/>
    <w:rsid w:val="008F3249"/>
    <w:rPr>
      <w:rFonts w:asciiTheme="majorHAnsi" w:eastAsiaTheme="majorEastAsia" w:hAnsiTheme="majorHAnsi" w:cstheme="majorBidi"/>
      <w:caps/>
      <w:color w:val="50152F" w:themeColor="accent1" w:themeShade="BF"/>
    </w:rPr>
  </w:style>
  <w:style w:type="character" w:customStyle="1" w:styleId="Heading6Char">
    <w:name w:val="Heading 6 Char"/>
    <w:basedOn w:val="DefaultParagraphFont"/>
    <w:link w:val="Heading6"/>
    <w:uiPriority w:val="9"/>
    <w:semiHidden/>
    <w:rsid w:val="008F3249"/>
    <w:rPr>
      <w:rFonts w:asciiTheme="majorHAnsi" w:eastAsiaTheme="majorEastAsia" w:hAnsiTheme="majorHAnsi" w:cstheme="majorBidi"/>
      <w:i/>
      <w:iCs/>
      <w:caps/>
      <w:color w:val="350E20" w:themeColor="accent1" w:themeShade="80"/>
    </w:rPr>
  </w:style>
  <w:style w:type="character" w:customStyle="1" w:styleId="Heading7Char">
    <w:name w:val="Heading 7 Char"/>
    <w:basedOn w:val="DefaultParagraphFont"/>
    <w:link w:val="Heading7"/>
    <w:uiPriority w:val="9"/>
    <w:semiHidden/>
    <w:rsid w:val="008F3249"/>
    <w:rPr>
      <w:rFonts w:asciiTheme="majorHAnsi" w:eastAsiaTheme="majorEastAsia" w:hAnsiTheme="majorHAnsi" w:cstheme="majorBidi"/>
      <w:b/>
      <w:bCs/>
      <w:color w:val="350E20" w:themeColor="accent1" w:themeShade="80"/>
    </w:rPr>
  </w:style>
  <w:style w:type="character" w:customStyle="1" w:styleId="Heading8Char">
    <w:name w:val="Heading 8 Char"/>
    <w:basedOn w:val="DefaultParagraphFont"/>
    <w:link w:val="Heading8"/>
    <w:uiPriority w:val="9"/>
    <w:semiHidden/>
    <w:rsid w:val="008F3249"/>
    <w:rPr>
      <w:rFonts w:asciiTheme="majorHAnsi" w:eastAsiaTheme="majorEastAsia" w:hAnsiTheme="majorHAnsi" w:cstheme="majorBidi"/>
      <w:b/>
      <w:bCs/>
      <w:i/>
      <w:iCs/>
      <w:color w:val="350E20" w:themeColor="accent1" w:themeShade="80"/>
    </w:rPr>
  </w:style>
  <w:style w:type="character" w:customStyle="1" w:styleId="Heading9Char">
    <w:name w:val="Heading 9 Char"/>
    <w:basedOn w:val="DefaultParagraphFont"/>
    <w:link w:val="Heading9"/>
    <w:uiPriority w:val="9"/>
    <w:semiHidden/>
    <w:rsid w:val="008F3249"/>
    <w:rPr>
      <w:rFonts w:asciiTheme="majorHAnsi" w:eastAsiaTheme="majorEastAsia" w:hAnsiTheme="majorHAnsi" w:cstheme="majorBidi"/>
      <w:i/>
      <w:iCs/>
      <w:color w:val="350E20" w:themeColor="accent1" w:themeShade="80"/>
    </w:rPr>
  </w:style>
  <w:style w:type="paragraph" w:styleId="Caption">
    <w:name w:val="caption"/>
    <w:basedOn w:val="Normal"/>
    <w:next w:val="Normal"/>
    <w:uiPriority w:val="35"/>
    <w:semiHidden/>
    <w:unhideWhenUsed/>
    <w:qFormat/>
    <w:rsid w:val="008F3249"/>
    <w:rPr>
      <w:b/>
      <w:bCs/>
      <w:smallCaps/>
      <w:color w:val="63544A" w:themeColor="text2"/>
    </w:rPr>
  </w:style>
  <w:style w:type="paragraph" w:styleId="Title">
    <w:name w:val="Title"/>
    <w:basedOn w:val="Normal"/>
    <w:next w:val="Normal"/>
    <w:link w:val="TitleChar"/>
    <w:uiPriority w:val="10"/>
    <w:qFormat/>
    <w:rsid w:val="00966D1C"/>
    <w:pPr>
      <w:spacing w:after="480" w:line="680" w:lineRule="exact"/>
      <w:contextualSpacing/>
    </w:pPr>
    <w:rPr>
      <w:rFonts w:asciiTheme="majorHAnsi" w:eastAsiaTheme="majorEastAsia" w:hAnsiTheme="majorHAnsi" w:cstheme="majorBidi"/>
      <w:color w:val="5E4F4A"/>
      <w:spacing w:val="-15"/>
      <w:sz w:val="66"/>
      <w:szCs w:val="72"/>
    </w:rPr>
  </w:style>
  <w:style w:type="character" w:customStyle="1" w:styleId="TitleChar">
    <w:name w:val="Title Char"/>
    <w:basedOn w:val="DefaultParagraphFont"/>
    <w:link w:val="Title"/>
    <w:uiPriority w:val="10"/>
    <w:rsid w:val="00966D1C"/>
    <w:rPr>
      <w:rFonts w:asciiTheme="majorHAnsi" w:eastAsiaTheme="majorEastAsia" w:hAnsiTheme="majorHAnsi" w:cstheme="majorBidi"/>
      <w:color w:val="5E4F4A"/>
      <w:spacing w:val="-15"/>
      <w:sz w:val="66"/>
      <w:szCs w:val="72"/>
    </w:rPr>
  </w:style>
  <w:style w:type="paragraph" w:styleId="Subtitle">
    <w:name w:val="Subtitle"/>
    <w:basedOn w:val="Normal"/>
    <w:next w:val="Normal"/>
    <w:link w:val="SubtitleChar"/>
    <w:uiPriority w:val="11"/>
    <w:qFormat/>
    <w:rsid w:val="00EA3AF6"/>
    <w:pPr>
      <w:numPr>
        <w:ilvl w:val="1"/>
      </w:numPr>
      <w:spacing w:after="1200" w:line="480" w:lineRule="exact"/>
    </w:pPr>
    <w:rPr>
      <w:rFonts w:asciiTheme="majorHAnsi" w:eastAsiaTheme="majorEastAsia" w:hAnsiTheme="majorHAnsi" w:cstheme="majorBidi"/>
      <w:color w:val="EF8200"/>
      <w:sz w:val="44"/>
      <w:szCs w:val="28"/>
    </w:rPr>
  </w:style>
  <w:style w:type="character" w:customStyle="1" w:styleId="SubtitleChar">
    <w:name w:val="Subtitle Char"/>
    <w:basedOn w:val="DefaultParagraphFont"/>
    <w:link w:val="Subtitle"/>
    <w:uiPriority w:val="11"/>
    <w:rsid w:val="00EA3AF6"/>
    <w:rPr>
      <w:rFonts w:asciiTheme="majorHAnsi" w:eastAsiaTheme="majorEastAsia" w:hAnsiTheme="majorHAnsi" w:cstheme="majorBidi"/>
      <w:color w:val="EF8200"/>
      <w:sz w:val="44"/>
      <w:szCs w:val="28"/>
    </w:rPr>
  </w:style>
  <w:style w:type="character" w:styleId="Strong">
    <w:name w:val="Strong"/>
    <w:basedOn w:val="DefaultParagraphFont"/>
    <w:uiPriority w:val="22"/>
    <w:qFormat/>
    <w:rsid w:val="008F3249"/>
    <w:rPr>
      <w:b/>
      <w:bCs/>
    </w:rPr>
  </w:style>
  <w:style w:type="character" w:styleId="Emphasis">
    <w:name w:val="Emphasis"/>
    <w:basedOn w:val="DefaultParagraphFont"/>
    <w:uiPriority w:val="20"/>
    <w:qFormat/>
    <w:rsid w:val="008F3249"/>
    <w:rPr>
      <w:i/>
      <w:iCs/>
    </w:rPr>
  </w:style>
  <w:style w:type="paragraph" w:styleId="NoSpacing">
    <w:name w:val="No Spacing"/>
    <w:uiPriority w:val="1"/>
    <w:qFormat/>
    <w:rsid w:val="008F3249"/>
    <w:pPr>
      <w:spacing w:after="0" w:line="240" w:lineRule="auto"/>
    </w:pPr>
  </w:style>
  <w:style w:type="paragraph" w:styleId="Quote">
    <w:name w:val="Quote"/>
    <w:basedOn w:val="Normal"/>
    <w:next w:val="Normal"/>
    <w:link w:val="QuoteChar"/>
    <w:uiPriority w:val="29"/>
    <w:qFormat/>
    <w:rsid w:val="008F3249"/>
    <w:pPr>
      <w:spacing w:before="120" w:after="120"/>
      <w:ind w:left="720"/>
    </w:pPr>
    <w:rPr>
      <w:color w:val="63544A" w:themeColor="text2"/>
      <w:sz w:val="24"/>
      <w:szCs w:val="24"/>
    </w:rPr>
  </w:style>
  <w:style w:type="character" w:customStyle="1" w:styleId="QuoteChar">
    <w:name w:val="Quote Char"/>
    <w:basedOn w:val="DefaultParagraphFont"/>
    <w:link w:val="Quote"/>
    <w:uiPriority w:val="29"/>
    <w:rsid w:val="008F3249"/>
    <w:rPr>
      <w:color w:val="63544A" w:themeColor="text2"/>
      <w:sz w:val="24"/>
      <w:szCs w:val="24"/>
    </w:rPr>
  </w:style>
  <w:style w:type="paragraph" w:styleId="IntenseQuote">
    <w:name w:val="Intense Quote"/>
    <w:basedOn w:val="Normal"/>
    <w:next w:val="Normal"/>
    <w:link w:val="IntenseQuoteChar"/>
    <w:uiPriority w:val="30"/>
    <w:qFormat/>
    <w:rsid w:val="008F3249"/>
    <w:pPr>
      <w:spacing w:before="100" w:beforeAutospacing="1" w:after="240"/>
      <w:ind w:left="720"/>
      <w:jc w:val="center"/>
    </w:pPr>
    <w:rPr>
      <w:rFonts w:asciiTheme="majorHAnsi" w:eastAsiaTheme="majorEastAsia" w:hAnsiTheme="majorHAnsi" w:cstheme="majorBidi"/>
      <w:color w:val="63544A" w:themeColor="text2"/>
      <w:spacing w:val="-6"/>
      <w:sz w:val="32"/>
      <w:szCs w:val="32"/>
    </w:rPr>
  </w:style>
  <w:style w:type="character" w:customStyle="1" w:styleId="IntenseQuoteChar">
    <w:name w:val="Intense Quote Char"/>
    <w:basedOn w:val="DefaultParagraphFont"/>
    <w:link w:val="IntenseQuote"/>
    <w:uiPriority w:val="30"/>
    <w:rsid w:val="008F3249"/>
    <w:rPr>
      <w:rFonts w:asciiTheme="majorHAnsi" w:eastAsiaTheme="majorEastAsia" w:hAnsiTheme="majorHAnsi" w:cstheme="majorBidi"/>
      <w:color w:val="63544A" w:themeColor="text2"/>
      <w:spacing w:val="-6"/>
      <w:sz w:val="32"/>
      <w:szCs w:val="32"/>
    </w:rPr>
  </w:style>
  <w:style w:type="character" w:styleId="SubtleEmphasis">
    <w:name w:val="Subtle Emphasis"/>
    <w:basedOn w:val="DefaultParagraphFont"/>
    <w:uiPriority w:val="19"/>
    <w:qFormat/>
    <w:rsid w:val="008F3249"/>
    <w:rPr>
      <w:i/>
      <w:iCs/>
      <w:color w:val="595959" w:themeColor="text1" w:themeTint="A6"/>
    </w:rPr>
  </w:style>
  <w:style w:type="character" w:styleId="IntenseEmphasis">
    <w:name w:val="Intense Emphasis"/>
    <w:basedOn w:val="DefaultParagraphFont"/>
    <w:uiPriority w:val="21"/>
    <w:qFormat/>
    <w:rsid w:val="008F3249"/>
    <w:rPr>
      <w:b/>
      <w:bCs/>
      <w:i/>
      <w:iCs/>
    </w:rPr>
  </w:style>
  <w:style w:type="character" w:styleId="SubtleReference">
    <w:name w:val="Subtle Reference"/>
    <w:basedOn w:val="DefaultParagraphFont"/>
    <w:uiPriority w:val="31"/>
    <w:qFormat/>
    <w:rsid w:val="008F32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3249"/>
    <w:rPr>
      <w:b/>
      <w:bCs/>
      <w:smallCaps/>
      <w:color w:val="63544A" w:themeColor="text2"/>
      <w:u w:val="single"/>
    </w:rPr>
  </w:style>
  <w:style w:type="character" w:styleId="BookTitle">
    <w:name w:val="Book Title"/>
    <w:basedOn w:val="DefaultParagraphFont"/>
    <w:uiPriority w:val="33"/>
    <w:qFormat/>
    <w:rsid w:val="008F3249"/>
    <w:rPr>
      <w:b/>
      <w:bCs/>
      <w:smallCaps/>
      <w:spacing w:val="10"/>
    </w:rPr>
  </w:style>
  <w:style w:type="paragraph" w:styleId="TOCHeading">
    <w:name w:val="TOC Heading"/>
    <w:basedOn w:val="Heading1"/>
    <w:next w:val="Normal"/>
    <w:uiPriority w:val="39"/>
    <w:semiHidden/>
    <w:unhideWhenUsed/>
    <w:qFormat/>
    <w:rsid w:val="008F3249"/>
    <w:pPr>
      <w:outlineLvl w:val="9"/>
    </w:pPr>
  </w:style>
  <w:style w:type="paragraph" w:customStyle="1" w:styleId="PullQuote0">
    <w:name w:val="Pull Quote"/>
    <w:basedOn w:val="Normal"/>
    <w:link w:val="PullQuoteChar"/>
    <w:qFormat/>
    <w:rsid w:val="00BB1BF2"/>
    <w:pPr>
      <w:pBdr>
        <w:top w:val="single" w:sz="48" w:space="1" w:color="F6F6D8"/>
        <w:left w:val="single" w:sz="48" w:space="4" w:color="F6F6D8"/>
        <w:bottom w:val="single" w:sz="48" w:space="1" w:color="F6F6D8"/>
        <w:right w:val="single" w:sz="48" w:space="4" w:color="F6F6D8"/>
      </w:pBdr>
      <w:shd w:val="clear" w:color="auto" w:fill="F6F6D8"/>
      <w:spacing w:before="120" w:after="240"/>
    </w:pPr>
    <w:rPr>
      <w:color w:val="5E4F4A"/>
      <w:sz w:val="28"/>
    </w:rPr>
  </w:style>
  <w:style w:type="character" w:customStyle="1" w:styleId="PullQuoteChar">
    <w:name w:val="Pull Quote Char"/>
    <w:basedOn w:val="DefaultParagraphFont"/>
    <w:link w:val="PullQuote0"/>
    <w:rsid w:val="00BB1BF2"/>
    <w:rPr>
      <w:color w:val="5E4F4A"/>
      <w:sz w:val="28"/>
      <w:shd w:val="clear" w:color="auto" w:fill="F6F6D8"/>
    </w:rPr>
  </w:style>
  <w:style w:type="paragraph" w:styleId="ListParagraph">
    <w:name w:val="List Paragraph"/>
    <w:basedOn w:val="Normal"/>
    <w:uiPriority w:val="34"/>
    <w:qFormat/>
    <w:rsid w:val="00C67E69"/>
    <w:pPr>
      <w:ind w:left="720"/>
      <w:contextualSpacing/>
    </w:pPr>
  </w:style>
  <w:style w:type="paragraph" w:styleId="Header">
    <w:name w:val="header"/>
    <w:basedOn w:val="Normal"/>
    <w:link w:val="HeaderChar"/>
    <w:uiPriority w:val="99"/>
    <w:unhideWhenUsed/>
    <w:rsid w:val="00A76F2D"/>
    <w:pPr>
      <w:tabs>
        <w:tab w:val="center" w:pos="4680"/>
        <w:tab w:val="right" w:pos="9360"/>
      </w:tabs>
      <w:spacing w:after="0"/>
    </w:pPr>
  </w:style>
  <w:style w:type="character" w:customStyle="1" w:styleId="HeaderChar">
    <w:name w:val="Header Char"/>
    <w:basedOn w:val="DefaultParagraphFont"/>
    <w:link w:val="Header"/>
    <w:uiPriority w:val="99"/>
    <w:rsid w:val="00A76F2D"/>
  </w:style>
  <w:style w:type="paragraph" w:styleId="Footer">
    <w:name w:val="footer"/>
    <w:basedOn w:val="Normal"/>
    <w:link w:val="FooterChar"/>
    <w:uiPriority w:val="99"/>
    <w:unhideWhenUsed/>
    <w:rsid w:val="00A76F2D"/>
    <w:pPr>
      <w:tabs>
        <w:tab w:val="center" w:pos="4680"/>
        <w:tab w:val="right" w:pos="9360"/>
      </w:tabs>
      <w:spacing w:after="0"/>
    </w:pPr>
  </w:style>
  <w:style w:type="character" w:customStyle="1" w:styleId="FooterChar">
    <w:name w:val="Footer Char"/>
    <w:basedOn w:val="DefaultParagraphFont"/>
    <w:link w:val="Footer"/>
    <w:uiPriority w:val="99"/>
    <w:rsid w:val="00A76F2D"/>
  </w:style>
  <w:style w:type="character" w:styleId="PlaceholderText">
    <w:name w:val="Placeholder Text"/>
    <w:basedOn w:val="DefaultParagraphFont"/>
    <w:uiPriority w:val="99"/>
    <w:semiHidden/>
    <w:rsid w:val="00A76F2D"/>
    <w:rPr>
      <w:color w:val="808080"/>
    </w:rPr>
  </w:style>
  <w:style w:type="table" w:styleId="TableGrid">
    <w:name w:val="Table Grid"/>
    <w:basedOn w:val="TableNormal"/>
    <w:uiPriority w:val="39"/>
    <w:rsid w:val="00E5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553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E5532B"/>
    <w:rPr>
      <w:color w:val="0000FF"/>
      <w:u w:val="single"/>
    </w:rPr>
  </w:style>
  <w:style w:type="paragraph" w:customStyle="1" w:styleId="paragraph">
    <w:name w:val="paragraph"/>
    <w:basedOn w:val="Normal"/>
    <w:rsid w:val="00FE184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E184D"/>
  </w:style>
  <w:style w:type="character" w:customStyle="1" w:styleId="eop">
    <w:name w:val="eop"/>
    <w:basedOn w:val="DefaultParagraphFont"/>
    <w:rsid w:val="00FE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34642">
      <w:bodyDiv w:val="1"/>
      <w:marLeft w:val="0"/>
      <w:marRight w:val="0"/>
      <w:marTop w:val="0"/>
      <w:marBottom w:val="0"/>
      <w:divBdr>
        <w:top w:val="none" w:sz="0" w:space="0" w:color="auto"/>
        <w:left w:val="none" w:sz="0" w:space="0" w:color="auto"/>
        <w:bottom w:val="none" w:sz="0" w:space="0" w:color="auto"/>
        <w:right w:val="none" w:sz="0" w:space="0" w:color="auto"/>
      </w:divBdr>
      <w:divsChild>
        <w:div w:id="539048177">
          <w:marLeft w:val="0"/>
          <w:marRight w:val="0"/>
          <w:marTop w:val="0"/>
          <w:marBottom w:val="0"/>
          <w:divBdr>
            <w:top w:val="none" w:sz="0" w:space="0" w:color="auto"/>
            <w:left w:val="none" w:sz="0" w:space="0" w:color="auto"/>
            <w:bottom w:val="none" w:sz="0" w:space="0" w:color="auto"/>
            <w:right w:val="none" w:sz="0" w:space="0" w:color="auto"/>
          </w:divBdr>
        </w:div>
        <w:div w:id="308553748">
          <w:marLeft w:val="0"/>
          <w:marRight w:val="0"/>
          <w:marTop w:val="0"/>
          <w:marBottom w:val="0"/>
          <w:divBdr>
            <w:top w:val="none" w:sz="0" w:space="0" w:color="auto"/>
            <w:left w:val="none" w:sz="0" w:space="0" w:color="auto"/>
            <w:bottom w:val="none" w:sz="0" w:space="0" w:color="auto"/>
            <w:right w:val="none" w:sz="0" w:space="0" w:color="auto"/>
          </w:divBdr>
        </w:div>
        <w:div w:id="691955242">
          <w:marLeft w:val="0"/>
          <w:marRight w:val="0"/>
          <w:marTop w:val="0"/>
          <w:marBottom w:val="0"/>
          <w:divBdr>
            <w:top w:val="none" w:sz="0" w:space="0" w:color="auto"/>
            <w:left w:val="none" w:sz="0" w:space="0" w:color="auto"/>
            <w:bottom w:val="none" w:sz="0" w:space="0" w:color="auto"/>
            <w:right w:val="none" w:sz="0" w:space="0" w:color="auto"/>
          </w:divBdr>
        </w:div>
        <w:div w:id="1323628">
          <w:marLeft w:val="0"/>
          <w:marRight w:val="0"/>
          <w:marTop w:val="0"/>
          <w:marBottom w:val="0"/>
          <w:divBdr>
            <w:top w:val="none" w:sz="0" w:space="0" w:color="auto"/>
            <w:left w:val="none" w:sz="0" w:space="0" w:color="auto"/>
            <w:bottom w:val="none" w:sz="0" w:space="0" w:color="auto"/>
            <w:right w:val="none" w:sz="0" w:space="0" w:color="auto"/>
          </w:divBdr>
        </w:div>
        <w:div w:id="1937669777">
          <w:marLeft w:val="0"/>
          <w:marRight w:val="0"/>
          <w:marTop w:val="0"/>
          <w:marBottom w:val="0"/>
          <w:divBdr>
            <w:top w:val="none" w:sz="0" w:space="0" w:color="auto"/>
            <w:left w:val="none" w:sz="0" w:space="0" w:color="auto"/>
            <w:bottom w:val="none" w:sz="0" w:space="0" w:color="auto"/>
            <w:right w:val="none" w:sz="0" w:space="0" w:color="auto"/>
          </w:divBdr>
        </w:div>
      </w:divsChild>
    </w:div>
    <w:div w:id="707610684">
      <w:bodyDiv w:val="1"/>
      <w:marLeft w:val="0"/>
      <w:marRight w:val="0"/>
      <w:marTop w:val="0"/>
      <w:marBottom w:val="0"/>
      <w:divBdr>
        <w:top w:val="none" w:sz="0" w:space="0" w:color="auto"/>
        <w:left w:val="none" w:sz="0" w:space="0" w:color="auto"/>
        <w:bottom w:val="none" w:sz="0" w:space="0" w:color="auto"/>
        <w:right w:val="none" w:sz="0" w:space="0" w:color="auto"/>
      </w:divBdr>
    </w:div>
    <w:div w:id="770273513">
      <w:bodyDiv w:val="1"/>
      <w:marLeft w:val="0"/>
      <w:marRight w:val="0"/>
      <w:marTop w:val="0"/>
      <w:marBottom w:val="0"/>
      <w:divBdr>
        <w:top w:val="none" w:sz="0" w:space="0" w:color="auto"/>
        <w:left w:val="none" w:sz="0" w:space="0" w:color="auto"/>
        <w:bottom w:val="none" w:sz="0" w:space="0" w:color="auto"/>
        <w:right w:val="none" w:sz="0" w:space="0" w:color="auto"/>
      </w:divBdr>
      <w:divsChild>
        <w:div w:id="727462567">
          <w:marLeft w:val="0"/>
          <w:marRight w:val="0"/>
          <w:marTop w:val="0"/>
          <w:marBottom w:val="0"/>
          <w:divBdr>
            <w:top w:val="none" w:sz="0" w:space="0" w:color="auto"/>
            <w:left w:val="none" w:sz="0" w:space="0" w:color="auto"/>
            <w:bottom w:val="none" w:sz="0" w:space="0" w:color="auto"/>
            <w:right w:val="none" w:sz="0" w:space="0" w:color="auto"/>
          </w:divBdr>
        </w:div>
        <w:div w:id="1174341153">
          <w:marLeft w:val="0"/>
          <w:marRight w:val="0"/>
          <w:marTop w:val="0"/>
          <w:marBottom w:val="0"/>
          <w:divBdr>
            <w:top w:val="none" w:sz="0" w:space="0" w:color="auto"/>
            <w:left w:val="none" w:sz="0" w:space="0" w:color="auto"/>
            <w:bottom w:val="none" w:sz="0" w:space="0" w:color="auto"/>
            <w:right w:val="none" w:sz="0" w:space="0" w:color="auto"/>
          </w:divBdr>
        </w:div>
        <w:div w:id="573130271">
          <w:marLeft w:val="0"/>
          <w:marRight w:val="0"/>
          <w:marTop w:val="0"/>
          <w:marBottom w:val="0"/>
          <w:divBdr>
            <w:top w:val="none" w:sz="0" w:space="0" w:color="auto"/>
            <w:left w:val="none" w:sz="0" w:space="0" w:color="auto"/>
            <w:bottom w:val="none" w:sz="0" w:space="0" w:color="auto"/>
            <w:right w:val="none" w:sz="0" w:space="0" w:color="auto"/>
          </w:divBdr>
        </w:div>
      </w:divsChild>
    </w:div>
    <w:div w:id="1434400479">
      <w:bodyDiv w:val="1"/>
      <w:marLeft w:val="0"/>
      <w:marRight w:val="0"/>
      <w:marTop w:val="0"/>
      <w:marBottom w:val="0"/>
      <w:divBdr>
        <w:top w:val="none" w:sz="0" w:space="0" w:color="auto"/>
        <w:left w:val="none" w:sz="0" w:space="0" w:color="auto"/>
        <w:bottom w:val="none" w:sz="0" w:space="0" w:color="auto"/>
        <w:right w:val="none" w:sz="0" w:space="0" w:color="auto"/>
      </w:divBdr>
      <w:divsChild>
        <w:div w:id="1947344590">
          <w:marLeft w:val="0"/>
          <w:marRight w:val="0"/>
          <w:marTop w:val="0"/>
          <w:marBottom w:val="0"/>
          <w:divBdr>
            <w:top w:val="none" w:sz="0" w:space="0" w:color="auto"/>
            <w:left w:val="none" w:sz="0" w:space="0" w:color="auto"/>
            <w:bottom w:val="none" w:sz="0" w:space="0" w:color="auto"/>
            <w:right w:val="none" w:sz="0" w:space="0" w:color="auto"/>
          </w:divBdr>
        </w:div>
        <w:div w:id="1373112088">
          <w:marLeft w:val="0"/>
          <w:marRight w:val="0"/>
          <w:marTop w:val="0"/>
          <w:marBottom w:val="0"/>
          <w:divBdr>
            <w:top w:val="none" w:sz="0" w:space="0" w:color="auto"/>
            <w:left w:val="none" w:sz="0" w:space="0" w:color="auto"/>
            <w:bottom w:val="none" w:sz="0" w:space="0" w:color="auto"/>
            <w:right w:val="none" w:sz="0" w:space="0" w:color="auto"/>
          </w:divBdr>
        </w:div>
        <w:div w:id="795955451">
          <w:marLeft w:val="0"/>
          <w:marRight w:val="0"/>
          <w:marTop w:val="0"/>
          <w:marBottom w:val="0"/>
          <w:divBdr>
            <w:top w:val="none" w:sz="0" w:space="0" w:color="auto"/>
            <w:left w:val="none" w:sz="0" w:space="0" w:color="auto"/>
            <w:bottom w:val="none" w:sz="0" w:space="0" w:color="auto"/>
            <w:right w:val="none" w:sz="0" w:space="0" w:color="auto"/>
          </w:divBdr>
        </w:div>
        <w:div w:id="142707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13.3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leg.wa.gov/RCW/default.aspx?cite=13.38.0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leg.wa.gov/RCW/default.aspx?cite=26.44.06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Casey Standard New">
  <a:themeElements>
    <a:clrScheme name="Casey Template">
      <a:dk1>
        <a:srgbClr val="000000"/>
      </a:dk1>
      <a:lt1>
        <a:sysClr val="window" lastClr="FFFFFF"/>
      </a:lt1>
      <a:dk2>
        <a:srgbClr val="63544A"/>
      </a:dk2>
      <a:lt2>
        <a:srgbClr val="CC292B"/>
      </a:lt2>
      <a:accent1>
        <a:srgbClr val="6B1C40"/>
      </a:accent1>
      <a:accent2>
        <a:srgbClr val="9E292B"/>
      </a:accent2>
      <a:accent3>
        <a:srgbClr val="DE8703"/>
      </a:accent3>
      <a:accent4>
        <a:srgbClr val="C1BB00"/>
      </a:accent4>
      <a:accent5>
        <a:srgbClr val="125687"/>
      </a:accent5>
      <a:accent6>
        <a:srgbClr val="C1BB00"/>
      </a:accent6>
      <a:hlink>
        <a:srgbClr val="0000FF"/>
      </a:hlink>
      <a:folHlink>
        <a:srgbClr val="800080"/>
      </a:folHlink>
    </a:clrScheme>
    <a:fontScheme name="Casey Sh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AB2675FEB2F49BC84F67F6DFB202C" ma:contentTypeVersion="13" ma:contentTypeDescription="Create a new document." ma:contentTypeScope="" ma:versionID="6ddfb901b648658934f97355a938208e">
  <xsd:schema xmlns:xsd="http://www.w3.org/2001/XMLSchema" xmlns:xs="http://www.w3.org/2001/XMLSchema" xmlns:p="http://schemas.microsoft.com/office/2006/metadata/properties" xmlns:ns3="83c03e35-7734-480c-85d9-44f72c4d62ab" xmlns:ns4="42b65139-8fcc-4b5b-95c3-c44e235b4e4c" targetNamespace="http://schemas.microsoft.com/office/2006/metadata/properties" ma:root="true" ma:fieldsID="99fff5ead0803b22f243d0ffe2e38b2b" ns3:_="" ns4:_="">
    <xsd:import namespace="83c03e35-7734-480c-85d9-44f72c4d62ab"/>
    <xsd:import namespace="42b65139-8fcc-4b5b-95c3-c44e235b4e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03e35-7734-480c-85d9-44f72c4d62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65139-8fcc-4b5b-95c3-c44e235b4e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4728-8B54-4347-8319-4B05B696E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03e35-7734-480c-85d9-44f72c4d62ab"/>
    <ds:schemaRef ds:uri="42b65139-8fcc-4b5b-95c3-c44e235b4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C8EB6-425E-4390-8F8F-792E090A9158}">
  <ds:schemaRefs>
    <ds:schemaRef ds:uri="http://schemas.microsoft.com/sharepoint/v3/contenttype/forms"/>
  </ds:schemaRefs>
</ds:datastoreItem>
</file>

<file path=customXml/itemProps3.xml><?xml version="1.0" encoding="utf-8"?>
<ds:datastoreItem xmlns:ds="http://schemas.openxmlformats.org/officeDocument/2006/customXml" ds:itemID="{4D0CD2C6-FE74-4FC6-BECE-5E80553B3283}">
  <ds:schemaRefs>
    <ds:schemaRef ds:uri="http://schemas.microsoft.com/office/infopath/2007/PartnerControls"/>
    <ds:schemaRef ds:uri="42b65139-8fcc-4b5b-95c3-c44e235b4e4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c03e35-7734-480c-85d9-44f72c4d62ab"/>
    <ds:schemaRef ds:uri="http://www.w3.org/XML/1998/namespace"/>
    <ds:schemaRef ds:uri="http://purl.org/dc/dcmitype/"/>
  </ds:schemaRefs>
</ds:datastoreItem>
</file>

<file path=customXml/itemProps4.xml><?xml version="1.0" encoding="utf-8"?>
<ds:datastoreItem xmlns:ds="http://schemas.openxmlformats.org/officeDocument/2006/customXml" ds:itemID="{B75CC2DE-C842-4C8D-9D0C-0A1BE029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Casey Family Programs</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Wyman</dc:creator>
  <cp:keywords/>
  <dc:description/>
  <cp:lastModifiedBy>Rob Wyman</cp:lastModifiedBy>
  <cp:revision>3</cp:revision>
  <dcterms:created xsi:type="dcterms:W3CDTF">2021-05-23T18:13:00Z</dcterms:created>
  <dcterms:modified xsi:type="dcterms:W3CDTF">2021-05-23T20:23:00Z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0x010100DDCAB2675FEB2F49BC84F67F6DFB202C</vt:lpwstr>
  </property>
</Properties>
</file>